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33BDF" w14:textId="77777777" w:rsidR="00162EC7" w:rsidRDefault="00162EC7" w:rsidP="000B77ED">
      <w:pPr>
        <w:spacing w:before="0"/>
        <w:ind w:left="360"/>
        <w:jc w:val="center"/>
        <w:rPr>
          <w:rFonts w:ascii="Garamond" w:hAnsi="Garamond"/>
          <w:b/>
          <w:szCs w:val="24"/>
        </w:rPr>
      </w:pPr>
    </w:p>
    <w:p w14:paraId="4BEC2592" w14:textId="0A08CB13" w:rsidR="00254A9E" w:rsidRPr="003D6C69" w:rsidRDefault="008C7DDE" w:rsidP="000B77ED">
      <w:pPr>
        <w:spacing w:before="0"/>
        <w:ind w:left="360"/>
        <w:jc w:val="center"/>
        <w:rPr>
          <w:rFonts w:ascii="Garamond" w:hAnsi="Garamond"/>
          <w:b/>
          <w:szCs w:val="24"/>
        </w:rPr>
      </w:pPr>
      <w:r>
        <w:rPr>
          <w:rFonts w:ascii="Garamond" w:hAnsi="Garamond"/>
          <w:b/>
          <w:szCs w:val="24"/>
        </w:rPr>
        <w:t xml:space="preserve">UMOWA NR </w:t>
      </w:r>
      <w:r w:rsidR="00D056F8">
        <w:rPr>
          <w:rFonts w:ascii="Garamond" w:hAnsi="Garamond"/>
          <w:b/>
          <w:szCs w:val="24"/>
        </w:rPr>
        <w:t>A.261…..2026</w:t>
      </w:r>
    </w:p>
    <w:p w14:paraId="3D6A1FAA" w14:textId="77777777" w:rsidR="00254A9E" w:rsidRPr="003D6C69" w:rsidRDefault="00254A9E" w:rsidP="000B77ED">
      <w:pPr>
        <w:spacing w:before="0"/>
        <w:ind w:left="360"/>
        <w:jc w:val="center"/>
        <w:rPr>
          <w:rFonts w:ascii="Garamond" w:hAnsi="Garamond"/>
          <w:szCs w:val="24"/>
        </w:rPr>
      </w:pPr>
    </w:p>
    <w:p w14:paraId="5B9FB15B" w14:textId="10555DB3" w:rsidR="00254A9E" w:rsidRDefault="00AA2E53" w:rsidP="000B77ED">
      <w:pPr>
        <w:spacing w:before="0"/>
        <w:rPr>
          <w:rFonts w:ascii="Garamond" w:hAnsi="Garamond"/>
          <w:szCs w:val="24"/>
        </w:rPr>
      </w:pPr>
      <w:r>
        <w:rPr>
          <w:rFonts w:ascii="Garamond" w:hAnsi="Garamond"/>
          <w:szCs w:val="24"/>
        </w:rPr>
        <w:t>z</w:t>
      </w:r>
      <w:r w:rsidR="002C7949">
        <w:rPr>
          <w:rFonts w:ascii="Garamond" w:hAnsi="Garamond"/>
          <w:szCs w:val="24"/>
        </w:rPr>
        <w:t xml:space="preserve">awarta w </w:t>
      </w:r>
      <w:r w:rsidR="00D056F8">
        <w:rPr>
          <w:rFonts w:ascii="Garamond" w:hAnsi="Garamond"/>
          <w:szCs w:val="24"/>
        </w:rPr>
        <w:t xml:space="preserve">Nysie </w:t>
      </w:r>
      <w:r w:rsidR="002C7949">
        <w:rPr>
          <w:rFonts w:ascii="Garamond" w:hAnsi="Garamond"/>
          <w:szCs w:val="24"/>
        </w:rPr>
        <w:t>pomiędzy:</w:t>
      </w:r>
    </w:p>
    <w:p w14:paraId="1863CDF2" w14:textId="38312FF6" w:rsidR="00254A9E" w:rsidRPr="003D6C69" w:rsidRDefault="00254A9E" w:rsidP="000B77ED">
      <w:pPr>
        <w:spacing w:before="0"/>
        <w:rPr>
          <w:rFonts w:ascii="Garamond" w:hAnsi="Garamond"/>
          <w:szCs w:val="24"/>
          <w:lang w:val="de-DE"/>
        </w:rPr>
      </w:pPr>
      <w:r w:rsidRPr="003D6C69">
        <w:rPr>
          <w:rFonts w:ascii="Garamond" w:hAnsi="Garamond"/>
          <w:b/>
          <w:szCs w:val="24"/>
        </w:rPr>
        <w:t xml:space="preserve">Skarbem Państwa - Sądem </w:t>
      </w:r>
      <w:r w:rsidR="00D056F8">
        <w:rPr>
          <w:rFonts w:ascii="Garamond" w:hAnsi="Garamond"/>
          <w:b/>
          <w:szCs w:val="24"/>
        </w:rPr>
        <w:t xml:space="preserve">Rejonowym </w:t>
      </w:r>
      <w:r w:rsidRPr="003D6C69">
        <w:rPr>
          <w:rFonts w:ascii="Garamond" w:hAnsi="Garamond"/>
          <w:b/>
          <w:szCs w:val="24"/>
        </w:rPr>
        <w:t xml:space="preserve">w </w:t>
      </w:r>
      <w:r w:rsidR="00D056F8">
        <w:rPr>
          <w:rFonts w:ascii="Garamond" w:hAnsi="Garamond"/>
          <w:b/>
          <w:szCs w:val="24"/>
        </w:rPr>
        <w:t>Nysie</w:t>
      </w:r>
      <w:r w:rsidRPr="003D6C69">
        <w:rPr>
          <w:rFonts w:ascii="Garamond" w:hAnsi="Garamond"/>
          <w:b/>
          <w:szCs w:val="24"/>
        </w:rPr>
        <w:t>,</w:t>
      </w:r>
      <w:r w:rsidRPr="003D6C69">
        <w:rPr>
          <w:rFonts w:ascii="Garamond" w:hAnsi="Garamond"/>
          <w:szCs w:val="24"/>
        </w:rPr>
        <w:t xml:space="preserve"> </w:t>
      </w:r>
      <w:r w:rsidR="00D056F8">
        <w:rPr>
          <w:rFonts w:ascii="Garamond" w:hAnsi="Garamond"/>
          <w:szCs w:val="24"/>
        </w:rPr>
        <w:t>48</w:t>
      </w:r>
      <w:r w:rsidRPr="003D6C69">
        <w:rPr>
          <w:rFonts w:ascii="Garamond" w:hAnsi="Garamond"/>
          <w:szCs w:val="24"/>
        </w:rPr>
        <w:t xml:space="preserve"> – </w:t>
      </w:r>
      <w:r w:rsidR="005C39C1">
        <w:rPr>
          <w:rFonts w:ascii="Garamond" w:hAnsi="Garamond"/>
          <w:szCs w:val="24"/>
        </w:rPr>
        <w:t>3</w:t>
      </w:r>
      <w:r w:rsidR="00D056F8">
        <w:rPr>
          <w:rFonts w:ascii="Garamond" w:hAnsi="Garamond"/>
          <w:szCs w:val="24"/>
        </w:rPr>
        <w:t>00</w:t>
      </w:r>
      <w:r w:rsidRPr="003D6C69">
        <w:rPr>
          <w:rFonts w:ascii="Garamond" w:hAnsi="Garamond"/>
          <w:szCs w:val="24"/>
        </w:rPr>
        <w:t xml:space="preserve"> </w:t>
      </w:r>
      <w:r w:rsidR="00D056F8">
        <w:rPr>
          <w:rFonts w:ascii="Garamond" w:hAnsi="Garamond"/>
          <w:szCs w:val="24"/>
        </w:rPr>
        <w:t>Nysa</w:t>
      </w:r>
      <w:r w:rsidRPr="003D6C69">
        <w:rPr>
          <w:rFonts w:ascii="Garamond" w:hAnsi="Garamond"/>
          <w:szCs w:val="24"/>
        </w:rPr>
        <w:t xml:space="preserve">, </w:t>
      </w:r>
      <w:r w:rsidR="00D056F8">
        <w:rPr>
          <w:rFonts w:ascii="Garamond" w:hAnsi="Garamond"/>
          <w:szCs w:val="24"/>
        </w:rPr>
        <w:t>Plac Kościelny 6</w:t>
      </w:r>
      <w:r w:rsidRPr="003D6C69">
        <w:rPr>
          <w:rFonts w:ascii="Garamond" w:hAnsi="Garamond"/>
          <w:szCs w:val="24"/>
        </w:rPr>
        <w:t xml:space="preserve">, posiadającym numer identyfikacyjny NIP  </w:t>
      </w:r>
      <w:r w:rsidR="00D056F8">
        <w:rPr>
          <w:rFonts w:ascii="Garamond" w:hAnsi="Garamond"/>
          <w:szCs w:val="24"/>
          <w:lang w:val="de-DE"/>
        </w:rPr>
        <w:t>753</w:t>
      </w:r>
      <w:r w:rsidRPr="003D6C69">
        <w:rPr>
          <w:rFonts w:ascii="Garamond" w:hAnsi="Garamond"/>
          <w:szCs w:val="24"/>
          <w:lang w:val="de-DE"/>
        </w:rPr>
        <w:t>-1</w:t>
      </w:r>
      <w:r w:rsidR="00D056F8">
        <w:rPr>
          <w:rFonts w:ascii="Garamond" w:hAnsi="Garamond"/>
          <w:szCs w:val="24"/>
          <w:lang w:val="de-DE"/>
        </w:rPr>
        <w:t>3</w:t>
      </w:r>
      <w:r w:rsidRPr="003D6C69">
        <w:rPr>
          <w:rFonts w:ascii="Garamond" w:hAnsi="Garamond"/>
          <w:szCs w:val="24"/>
          <w:lang w:val="de-DE"/>
        </w:rPr>
        <w:t>-</w:t>
      </w:r>
      <w:r w:rsidR="00D056F8">
        <w:rPr>
          <w:rFonts w:ascii="Garamond" w:hAnsi="Garamond"/>
          <w:szCs w:val="24"/>
          <w:lang w:val="de-DE"/>
        </w:rPr>
        <w:t>23</w:t>
      </w:r>
      <w:r w:rsidRPr="003D6C69">
        <w:rPr>
          <w:rFonts w:ascii="Garamond" w:hAnsi="Garamond"/>
          <w:szCs w:val="24"/>
          <w:lang w:val="de-DE"/>
        </w:rPr>
        <w:t>-1</w:t>
      </w:r>
      <w:r w:rsidR="00D056F8">
        <w:rPr>
          <w:rFonts w:ascii="Garamond" w:hAnsi="Garamond"/>
          <w:szCs w:val="24"/>
          <w:lang w:val="de-DE"/>
        </w:rPr>
        <w:t>94</w:t>
      </w:r>
      <w:r w:rsidRPr="003D6C69">
        <w:rPr>
          <w:rFonts w:ascii="Garamond" w:hAnsi="Garamond"/>
          <w:szCs w:val="24"/>
          <w:lang w:val="de-DE"/>
        </w:rPr>
        <w:t xml:space="preserve">, </w:t>
      </w:r>
      <w:r w:rsidRPr="003D6C69">
        <w:rPr>
          <w:rFonts w:ascii="Garamond" w:hAnsi="Garamond"/>
          <w:szCs w:val="24"/>
        </w:rPr>
        <w:t>reprezentowanym przez</w:t>
      </w:r>
      <w:r w:rsidR="003C5702" w:rsidRPr="003D6C69">
        <w:rPr>
          <w:rFonts w:ascii="Garamond" w:hAnsi="Garamond"/>
          <w:szCs w:val="24"/>
        </w:rPr>
        <w:t xml:space="preserve"> </w:t>
      </w:r>
      <w:r w:rsidR="009E1A29">
        <w:rPr>
          <w:rFonts w:ascii="Garamond" w:hAnsi="Garamond"/>
          <w:szCs w:val="24"/>
        </w:rPr>
        <w:t>……………………………….</w:t>
      </w:r>
      <w:r w:rsidRPr="003D6C69">
        <w:rPr>
          <w:rFonts w:ascii="Garamond" w:hAnsi="Garamond"/>
          <w:szCs w:val="24"/>
        </w:rPr>
        <w:t xml:space="preserve">, zwanym dalej ZAMAWIAJĄCYM  </w:t>
      </w:r>
    </w:p>
    <w:p w14:paraId="47E0873E" w14:textId="7791C2D8" w:rsidR="00254A9E" w:rsidRDefault="00266BEF" w:rsidP="000B77ED">
      <w:pPr>
        <w:spacing w:before="0"/>
        <w:rPr>
          <w:rFonts w:ascii="Garamond" w:hAnsi="Garamond"/>
          <w:szCs w:val="24"/>
          <w:lang w:val="de-DE"/>
        </w:rPr>
      </w:pPr>
      <w:r>
        <w:rPr>
          <w:rFonts w:ascii="Garamond" w:hAnsi="Garamond"/>
          <w:szCs w:val="24"/>
          <w:lang w:val="de-DE"/>
        </w:rPr>
        <w:t>a</w:t>
      </w:r>
    </w:p>
    <w:p w14:paraId="6EA8AFBB" w14:textId="77777777" w:rsidR="009051EC" w:rsidRDefault="009051EC" w:rsidP="000B77ED">
      <w:pPr>
        <w:spacing w:before="0"/>
        <w:rPr>
          <w:rFonts w:ascii="Garamond" w:hAnsi="Garamond"/>
          <w:szCs w:val="24"/>
          <w:lang w:val="de-DE"/>
        </w:rPr>
      </w:pPr>
    </w:p>
    <w:p w14:paraId="709B4D08" w14:textId="26490BED" w:rsidR="009051EC" w:rsidRDefault="00071205" w:rsidP="009051EC">
      <w:pPr>
        <w:spacing w:before="0"/>
        <w:rPr>
          <w:rFonts w:ascii="Garamond" w:hAnsi="Garamond"/>
        </w:rPr>
      </w:pPr>
      <w:r>
        <w:rPr>
          <w:rFonts w:ascii="Garamond" w:hAnsi="Garamond"/>
          <w:szCs w:val="24"/>
          <w:lang w:val="de-DE"/>
        </w:rPr>
        <w:t>…………</w:t>
      </w:r>
    </w:p>
    <w:p w14:paraId="1B694914" w14:textId="6645A6C7" w:rsidR="009051EC" w:rsidRDefault="009051EC" w:rsidP="00071205">
      <w:pPr>
        <w:spacing w:before="0"/>
        <w:rPr>
          <w:rFonts w:ascii="Garamond" w:hAnsi="Garamond"/>
          <w:szCs w:val="24"/>
          <w:lang w:val="de-DE"/>
        </w:rPr>
      </w:pPr>
      <w:r>
        <w:rPr>
          <w:rFonts w:ascii="Garamond" w:hAnsi="Garamond"/>
          <w:szCs w:val="24"/>
          <w:lang w:val="de-DE"/>
        </w:rPr>
        <w:t>w imieniu którego działa:</w:t>
      </w:r>
      <w:r w:rsidRPr="009051EC">
        <w:rPr>
          <w:rFonts w:ascii="Garamond" w:hAnsi="Garamond"/>
          <w:szCs w:val="24"/>
          <w:lang w:val="de-DE"/>
        </w:rPr>
        <w:t xml:space="preserve"> </w:t>
      </w:r>
      <w:r w:rsidR="00071205">
        <w:rPr>
          <w:rFonts w:ascii="Garamond" w:hAnsi="Garamond"/>
          <w:szCs w:val="24"/>
          <w:lang w:val="de-DE"/>
        </w:rPr>
        <w:t>……………</w:t>
      </w:r>
    </w:p>
    <w:p w14:paraId="2886C80B" w14:textId="77777777" w:rsidR="00254A9E" w:rsidRPr="003D6C69" w:rsidRDefault="00254A9E" w:rsidP="000B77ED">
      <w:pPr>
        <w:spacing w:before="0"/>
        <w:rPr>
          <w:rFonts w:ascii="Garamond" w:hAnsi="Garamond"/>
          <w:szCs w:val="24"/>
          <w:lang w:val="de-DE"/>
        </w:rPr>
      </w:pPr>
      <w:r w:rsidRPr="003D6C69">
        <w:rPr>
          <w:rFonts w:ascii="Garamond" w:hAnsi="Garamond"/>
          <w:szCs w:val="24"/>
        </w:rPr>
        <w:t>zwanym</w:t>
      </w:r>
      <w:r w:rsidRPr="003D6C69">
        <w:rPr>
          <w:rFonts w:ascii="Garamond" w:hAnsi="Garamond"/>
          <w:szCs w:val="24"/>
          <w:lang w:val="de-DE"/>
        </w:rPr>
        <w:t xml:space="preserve"> </w:t>
      </w:r>
      <w:r w:rsidRPr="003D6C69">
        <w:rPr>
          <w:rFonts w:ascii="Garamond" w:hAnsi="Garamond"/>
          <w:szCs w:val="24"/>
        </w:rPr>
        <w:t>dalej</w:t>
      </w:r>
      <w:r w:rsidRPr="003D6C69">
        <w:rPr>
          <w:rFonts w:ascii="Garamond" w:hAnsi="Garamond"/>
          <w:szCs w:val="24"/>
          <w:lang w:val="de-DE"/>
        </w:rPr>
        <w:t xml:space="preserve"> WYKONAWCĄ</w:t>
      </w:r>
    </w:p>
    <w:p w14:paraId="5F41EBCD" w14:textId="77777777" w:rsidR="002B3E32" w:rsidRPr="003D6C69" w:rsidRDefault="002B3E32" w:rsidP="000B77ED">
      <w:pPr>
        <w:spacing w:before="0"/>
        <w:rPr>
          <w:rFonts w:ascii="Garamond" w:hAnsi="Garamond"/>
          <w:szCs w:val="24"/>
          <w:lang w:val="de-DE"/>
        </w:rPr>
      </w:pPr>
    </w:p>
    <w:p w14:paraId="55B51B65" w14:textId="2984E012" w:rsidR="00254A9E" w:rsidRPr="00BD4225" w:rsidRDefault="00254A9E" w:rsidP="000B77ED">
      <w:pPr>
        <w:spacing w:before="0"/>
        <w:rPr>
          <w:rFonts w:ascii="Garamond" w:hAnsi="Garamond"/>
          <w:b/>
          <w:bCs/>
          <w:szCs w:val="24"/>
        </w:rPr>
      </w:pPr>
      <w:r w:rsidRPr="00BD4225">
        <w:rPr>
          <w:rFonts w:ascii="Garamond" w:hAnsi="Garamond"/>
          <w:b/>
          <w:bCs/>
          <w:szCs w:val="24"/>
        </w:rPr>
        <w:t>Niniejsza</w:t>
      </w:r>
      <w:r w:rsidRPr="00BD4225">
        <w:rPr>
          <w:rFonts w:ascii="Garamond" w:hAnsi="Garamond"/>
          <w:b/>
          <w:bCs/>
          <w:szCs w:val="24"/>
          <w:lang w:val="de-DE"/>
        </w:rPr>
        <w:t xml:space="preserve"> </w:t>
      </w:r>
      <w:r w:rsidRPr="00BD4225">
        <w:rPr>
          <w:rFonts w:ascii="Garamond" w:hAnsi="Garamond"/>
          <w:b/>
          <w:bCs/>
          <w:szCs w:val="24"/>
        </w:rPr>
        <w:t>umowa, zwana dalej "Umową",</w:t>
      </w:r>
      <w:r w:rsidRPr="00BD4225">
        <w:rPr>
          <w:rFonts w:ascii="Garamond" w:hAnsi="Garamond"/>
          <w:b/>
          <w:bCs/>
          <w:szCs w:val="24"/>
          <w:lang w:val="de-DE"/>
        </w:rPr>
        <w:t xml:space="preserve"> </w:t>
      </w:r>
      <w:r w:rsidRPr="00BD4225">
        <w:rPr>
          <w:rFonts w:ascii="Garamond" w:hAnsi="Garamond"/>
          <w:b/>
          <w:bCs/>
          <w:szCs w:val="24"/>
        </w:rPr>
        <w:t>jest</w:t>
      </w:r>
      <w:r w:rsidRPr="00BD4225">
        <w:rPr>
          <w:rFonts w:ascii="Garamond" w:hAnsi="Garamond"/>
          <w:b/>
          <w:bCs/>
          <w:szCs w:val="24"/>
          <w:lang w:val="de-DE"/>
        </w:rPr>
        <w:t xml:space="preserve"> wynikiem przeprowadzenia postępowania o udzielenie zamówienia publicznego w </w:t>
      </w:r>
      <w:r w:rsidRPr="00BD4225">
        <w:rPr>
          <w:rFonts w:ascii="Garamond" w:hAnsi="Garamond"/>
          <w:b/>
          <w:bCs/>
          <w:szCs w:val="24"/>
        </w:rPr>
        <w:t>trybie</w:t>
      </w:r>
      <w:r w:rsidRPr="00BD4225">
        <w:rPr>
          <w:rFonts w:ascii="Garamond" w:hAnsi="Garamond"/>
          <w:b/>
          <w:bCs/>
          <w:szCs w:val="24"/>
          <w:lang w:val="de-DE"/>
        </w:rPr>
        <w:t xml:space="preserve"> </w:t>
      </w:r>
      <w:r w:rsidR="00F5107F" w:rsidRPr="00BD4225">
        <w:rPr>
          <w:rFonts w:ascii="Garamond" w:hAnsi="Garamond"/>
          <w:b/>
          <w:bCs/>
          <w:szCs w:val="24"/>
          <w:lang w:val="de-DE"/>
        </w:rPr>
        <w:t xml:space="preserve">podstawowym bez negocjacji </w:t>
      </w:r>
      <w:r w:rsidRPr="00BD4225">
        <w:rPr>
          <w:rFonts w:ascii="Garamond" w:hAnsi="Garamond"/>
          <w:b/>
          <w:bCs/>
          <w:szCs w:val="24"/>
          <w:lang w:val="de-DE"/>
        </w:rPr>
        <w:t xml:space="preserve">(znak sprawy: </w:t>
      </w:r>
      <w:r w:rsidR="00F44AF2">
        <w:rPr>
          <w:rFonts w:ascii="Garamond" w:hAnsi="Garamond"/>
          <w:b/>
          <w:bCs/>
          <w:szCs w:val="24"/>
          <w:lang w:val="de-DE"/>
        </w:rPr>
        <w:t>A.261</w:t>
      </w:r>
      <w:r w:rsidR="00C61599">
        <w:rPr>
          <w:rFonts w:ascii="Garamond" w:hAnsi="Garamond"/>
          <w:b/>
          <w:bCs/>
          <w:szCs w:val="24"/>
          <w:lang w:val="de-DE"/>
        </w:rPr>
        <w:t>.6.</w:t>
      </w:r>
      <w:r w:rsidR="00F44AF2">
        <w:rPr>
          <w:rFonts w:ascii="Garamond" w:hAnsi="Garamond"/>
          <w:b/>
          <w:bCs/>
          <w:szCs w:val="24"/>
          <w:lang w:val="de-DE"/>
        </w:rPr>
        <w:t>2026)</w:t>
      </w:r>
      <w:r w:rsidRPr="00BD4225">
        <w:rPr>
          <w:rFonts w:ascii="Garamond" w:hAnsi="Garamond"/>
          <w:b/>
          <w:bCs/>
          <w:szCs w:val="24"/>
          <w:lang w:val="de-DE"/>
        </w:rPr>
        <w:t xml:space="preserve"> </w:t>
      </w:r>
      <w:r w:rsidRPr="00BD4225">
        <w:rPr>
          <w:rFonts w:ascii="Garamond" w:hAnsi="Garamond"/>
          <w:b/>
          <w:bCs/>
          <w:snapToGrid w:val="0"/>
          <w:szCs w:val="24"/>
        </w:rPr>
        <w:t xml:space="preserve">ustawy z dnia </w:t>
      </w:r>
      <w:r w:rsidR="00D7640C" w:rsidRPr="00BD4225">
        <w:rPr>
          <w:rFonts w:ascii="Garamond" w:hAnsi="Garamond"/>
          <w:b/>
          <w:bCs/>
          <w:snapToGrid w:val="0"/>
          <w:szCs w:val="24"/>
        </w:rPr>
        <w:t>11</w:t>
      </w:r>
      <w:r w:rsidRPr="00BD4225">
        <w:rPr>
          <w:rFonts w:ascii="Garamond" w:hAnsi="Garamond"/>
          <w:b/>
          <w:bCs/>
          <w:snapToGrid w:val="0"/>
          <w:szCs w:val="24"/>
        </w:rPr>
        <w:t xml:space="preserve"> </w:t>
      </w:r>
      <w:r w:rsidR="00D7640C" w:rsidRPr="00BD4225">
        <w:rPr>
          <w:rFonts w:ascii="Garamond" w:hAnsi="Garamond"/>
          <w:b/>
          <w:bCs/>
          <w:snapToGrid w:val="0"/>
          <w:szCs w:val="24"/>
        </w:rPr>
        <w:t>września 2019</w:t>
      </w:r>
      <w:r w:rsidRPr="00BD4225">
        <w:rPr>
          <w:rFonts w:ascii="Garamond" w:hAnsi="Garamond"/>
          <w:b/>
          <w:bCs/>
          <w:snapToGrid w:val="0"/>
          <w:szCs w:val="24"/>
        </w:rPr>
        <w:t xml:space="preserve"> r. Prawo zamówień publicznych (</w:t>
      </w:r>
      <w:r w:rsidR="00071205" w:rsidRPr="00BD4225">
        <w:rPr>
          <w:rFonts w:ascii="Garamond" w:hAnsi="Garamond"/>
          <w:b/>
          <w:bCs/>
        </w:rPr>
        <w:t>t.j. Dz.U. z 202</w:t>
      </w:r>
      <w:r w:rsidR="002C7949" w:rsidRPr="00BD4225">
        <w:rPr>
          <w:rFonts w:ascii="Garamond" w:hAnsi="Garamond"/>
          <w:b/>
          <w:bCs/>
        </w:rPr>
        <w:t>4</w:t>
      </w:r>
      <w:r w:rsidR="00071205" w:rsidRPr="00BD4225">
        <w:rPr>
          <w:rFonts w:ascii="Garamond" w:hAnsi="Garamond"/>
          <w:b/>
          <w:bCs/>
        </w:rPr>
        <w:t xml:space="preserve"> r., poz. </w:t>
      </w:r>
      <w:r w:rsidR="002C7949" w:rsidRPr="00BD4225">
        <w:rPr>
          <w:rFonts w:ascii="Garamond" w:hAnsi="Garamond"/>
          <w:b/>
          <w:bCs/>
        </w:rPr>
        <w:t>1320</w:t>
      </w:r>
      <w:r w:rsidR="00F5107F" w:rsidRPr="00BD4225">
        <w:rPr>
          <w:rFonts w:ascii="Garamond" w:hAnsi="Garamond"/>
          <w:b/>
          <w:bCs/>
          <w:snapToGrid w:val="0"/>
          <w:szCs w:val="24"/>
        </w:rPr>
        <w:t>)</w:t>
      </w:r>
      <w:r w:rsidR="000D7CCD" w:rsidRPr="00BD4225">
        <w:rPr>
          <w:rFonts w:ascii="Garamond" w:hAnsi="Garamond"/>
          <w:b/>
          <w:bCs/>
          <w:snapToGrid w:val="0"/>
          <w:szCs w:val="24"/>
        </w:rPr>
        <w:t>.</w:t>
      </w:r>
      <w:r w:rsidRPr="00BD4225">
        <w:rPr>
          <w:rFonts w:ascii="Garamond" w:hAnsi="Garamond"/>
          <w:b/>
          <w:bCs/>
          <w:szCs w:val="24"/>
          <w:lang w:val="de-DE"/>
        </w:rPr>
        <w:t xml:space="preserve">  </w:t>
      </w:r>
    </w:p>
    <w:p w14:paraId="447B280C" w14:textId="77777777" w:rsidR="00254A9E" w:rsidRDefault="00254A9E" w:rsidP="000B77ED">
      <w:pPr>
        <w:spacing w:before="0"/>
        <w:jc w:val="center"/>
        <w:rPr>
          <w:rFonts w:ascii="Garamond" w:hAnsi="Garamond"/>
          <w:b/>
          <w:bCs/>
          <w:szCs w:val="24"/>
        </w:rPr>
      </w:pPr>
      <w:r w:rsidRPr="003D6C69">
        <w:rPr>
          <w:rFonts w:ascii="Garamond" w:hAnsi="Garamond"/>
          <w:b/>
          <w:bCs/>
          <w:szCs w:val="24"/>
        </w:rPr>
        <w:t>§ 1</w:t>
      </w:r>
    </w:p>
    <w:p w14:paraId="4FD51F96" w14:textId="329B49E0" w:rsidR="00A278EB" w:rsidRPr="002B51D9" w:rsidRDefault="00A278EB" w:rsidP="00F36ADA">
      <w:pPr>
        <w:spacing w:before="0"/>
        <w:jc w:val="center"/>
        <w:rPr>
          <w:rFonts w:ascii="Garamond" w:hAnsi="Garamond"/>
          <w:b/>
          <w:bCs/>
          <w:szCs w:val="24"/>
        </w:rPr>
      </w:pPr>
      <w:r w:rsidRPr="002B51D9">
        <w:rPr>
          <w:rFonts w:ascii="Garamond" w:hAnsi="Garamond"/>
          <w:b/>
          <w:bCs/>
          <w:szCs w:val="24"/>
        </w:rPr>
        <w:t>Przedmiot Umowy</w:t>
      </w:r>
    </w:p>
    <w:p w14:paraId="43BC311F" w14:textId="3FC2DC83" w:rsidR="00254A9E" w:rsidRPr="002B51D9" w:rsidRDefault="00254A9E" w:rsidP="003A37EC">
      <w:pPr>
        <w:numPr>
          <w:ilvl w:val="0"/>
          <w:numId w:val="9"/>
        </w:numPr>
        <w:spacing w:before="0"/>
        <w:ind w:left="284" w:hanging="284"/>
        <w:rPr>
          <w:rFonts w:ascii="Garamond" w:hAnsi="Garamond"/>
          <w:szCs w:val="24"/>
        </w:rPr>
      </w:pPr>
      <w:r w:rsidRPr="002B51D9">
        <w:rPr>
          <w:rFonts w:ascii="Garamond" w:hAnsi="Garamond"/>
          <w:szCs w:val="24"/>
        </w:rPr>
        <w:t xml:space="preserve">Przedmiotem zamówienia jest świadczenie usług na rzecz Sądu </w:t>
      </w:r>
      <w:r w:rsidR="00DC4C0B" w:rsidRPr="002B51D9">
        <w:rPr>
          <w:rFonts w:ascii="Garamond" w:hAnsi="Garamond"/>
          <w:szCs w:val="24"/>
        </w:rPr>
        <w:t>Rejonowego w</w:t>
      </w:r>
      <w:r w:rsidRPr="002B51D9">
        <w:rPr>
          <w:rFonts w:ascii="Garamond" w:hAnsi="Garamond"/>
          <w:szCs w:val="24"/>
        </w:rPr>
        <w:t xml:space="preserve"> </w:t>
      </w:r>
      <w:r w:rsidR="00DC4C0B" w:rsidRPr="002B51D9">
        <w:rPr>
          <w:rFonts w:ascii="Garamond" w:hAnsi="Garamond"/>
          <w:szCs w:val="24"/>
        </w:rPr>
        <w:t xml:space="preserve">Nysie </w:t>
      </w:r>
      <w:r w:rsidRPr="002B51D9">
        <w:rPr>
          <w:rFonts w:ascii="Garamond" w:hAnsi="Garamond"/>
          <w:szCs w:val="24"/>
        </w:rPr>
        <w:t>w</w:t>
      </w:r>
      <w:r w:rsidR="000B2CD5" w:rsidRPr="002B51D9">
        <w:rPr>
          <w:rFonts w:ascii="Garamond" w:hAnsi="Garamond"/>
          <w:szCs w:val="24"/>
        </w:rPr>
        <w:t> </w:t>
      </w:r>
      <w:r w:rsidRPr="002B51D9">
        <w:rPr>
          <w:rFonts w:ascii="Garamond" w:hAnsi="Garamond"/>
          <w:szCs w:val="24"/>
        </w:rPr>
        <w:t>następującym zakresie:</w:t>
      </w:r>
    </w:p>
    <w:p w14:paraId="0E86DE8C" w14:textId="5185918D" w:rsidR="00FD25EC" w:rsidRPr="002B51D9" w:rsidRDefault="007304B8" w:rsidP="00FD25EC">
      <w:pPr>
        <w:pStyle w:val="Akapitzlist"/>
        <w:numPr>
          <w:ilvl w:val="0"/>
          <w:numId w:val="23"/>
        </w:numPr>
        <w:spacing w:before="0"/>
        <w:outlineLvl w:val="9"/>
        <w:rPr>
          <w:rFonts w:ascii="Garamond" w:hAnsi="Garamond"/>
          <w:szCs w:val="24"/>
        </w:rPr>
      </w:pPr>
      <w:bookmarkStart w:id="0" w:name="_Hlk220943649"/>
      <w:r w:rsidRPr="002B51D9">
        <w:rPr>
          <w:rFonts w:ascii="Garamond" w:hAnsi="Garamond"/>
          <w:szCs w:val="24"/>
        </w:rPr>
        <w:t>ś</w:t>
      </w:r>
      <w:r w:rsidR="00466DAB" w:rsidRPr="002B51D9">
        <w:rPr>
          <w:rFonts w:ascii="Garamond" w:hAnsi="Garamond"/>
          <w:szCs w:val="24"/>
        </w:rPr>
        <w:t xml:space="preserve">wiadczenie całodobowej usługi ochrony fizycznej </w:t>
      </w:r>
      <w:r w:rsidR="00FD25EC" w:rsidRPr="002B51D9">
        <w:rPr>
          <w:rFonts w:ascii="Garamond" w:hAnsi="Garamond"/>
          <w:szCs w:val="24"/>
        </w:rPr>
        <w:t xml:space="preserve">osób i mienia w budynku Sądu </w:t>
      </w:r>
      <w:r w:rsidR="00821402" w:rsidRPr="002B51D9">
        <w:rPr>
          <w:rFonts w:ascii="Garamond" w:hAnsi="Garamond"/>
          <w:szCs w:val="24"/>
        </w:rPr>
        <w:t xml:space="preserve">Rejonowego w Nysie </w:t>
      </w:r>
      <w:r w:rsidR="00FD25EC" w:rsidRPr="002B51D9">
        <w:rPr>
          <w:rFonts w:ascii="Garamond" w:hAnsi="Garamond"/>
          <w:szCs w:val="24"/>
        </w:rPr>
        <w:t xml:space="preserve">przy </w:t>
      </w:r>
      <w:r w:rsidR="00FD25EC" w:rsidRPr="002B51D9">
        <w:rPr>
          <w:rFonts w:ascii="Garamond" w:hAnsi="Garamond"/>
          <w:szCs w:val="24"/>
          <w:u w:val="single"/>
        </w:rPr>
        <w:t>ul. Fryderyka Szopena 4a</w:t>
      </w:r>
      <w:r w:rsidR="00FD25EC" w:rsidRPr="002B51D9">
        <w:rPr>
          <w:rFonts w:ascii="Garamond" w:hAnsi="Garamond"/>
          <w:szCs w:val="24"/>
        </w:rPr>
        <w:t>, realizowana wg poniższego harmonogramu:</w:t>
      </w:r>
    </w:p>
    <w:p w14:paraId="69D0E61F" w14:textId="6B42CFA5" w:rsidR="00466DAB" w:rsidRPr="009E1A29" w:rsidRDefault="00466DAB" w:rsidP="00466DAB">
      <w:pPr>
        <w:pStyle w:val="Teksttreci0"/>
        <w:numPr>
          <w:ilvl w:val="0"/>
          <w:numId w:val="78"/>
        </w:numPr>
        <w:tabs>
          <w:tab w:val="left" w:pos="639"/>
        </w:tabs>
        <w:jc w:val="both"/>
        <w:rPr>
          <w:rFonts w:ascii="Garamond" w:hAnsi="Garamond"/>
          <w:sz w:val="24"/>
          <w:szCs w:val="24"/>
        </w:rPr>
      </w:pPr>
      <w:r w:rsidRPr="009E1A29">
        <w:rPr>
          <w:rFonts w:ascii="Garamond" w:hAnsi="Garamond"/>
          <w:sz w:val="24"/>
          <w:szCs w:val="24"/>
          <w:u w:val="single"/>
        </w:rPr>
        <w:t>w okresie od 1</w:t>
      </w:r>
      <w:r w:rsidR="00443C73" w:rsidRPr="009E1A29">
        <w:rPr>
          <w:rFonts w:ascii="Garamond" w:hAnsi="Garamond"/>
          <w:sz w:val="24"/>
          <w:szCs w:val="24"/>
          <w:u w:val="single"/>
        </w:rPr>
        <w:t>5</w:t>
      </w:r>
      <w:r w:rsidRPr="009E1A29">
        <w:rPr>
          <w:rFonts w:ascii="Garamond" w:hAnsi="Garamond"/>
          <w:sz w:val="24"/>
          <w:szCs w:val="24"/>
          <w:u w:val="single"/>
        </w:rPr>
        <w:t xml:space="preserve"> maja 2026 r.</w:t>
      </w:r>
      <w:r w:rsidR="00443C73" w:rsidRPr="009E1A29">
        <w:rPr>
          <w:rFonts w:ascii="Garamond" w:hAnsi="Garamond"/>
          <w:sz w:val="24"/>
          <w:szCs w:val="24"/>
          <w:u w:val="single"/>
        </w:rPr>
        <w:t xml:space="preserve"> od godz. 12.00 </w:t>
      </w:r>
      <w:r w:rsidRPr="009E1A29">
        <w:rPr>
          <w:rFonts w:ascii="Garamond" w:hAnsi="Garamond"/>
          <w:sz w:val="24"/>
          <w:szCs w:val="24"/>
          <w:u w:val="single"/>
        </w:rPr>
        <w:t xml:space="preserve"> – 31 sierpnia 2026 r</w:t>
      </w:r>
      <w:r w:rsidRPr="009E1A29">
        <w:rPr>
          <w:rFonts w:ascii="Garamond" w:hAnsi="Garamond"/>
          <w:sz w:val="24"/>
          <w:szCs w:val="24"/>
        </w:rPr>
        <w:t xml:space="preserve">. </w:t>
      </w:r>
    </w:p>
    <w:p w14:paraId="70695E83" w14:textId="5AC166E9" w:rsidR="00654B7F" w:rsidRPr="002B51D9" w:rsidRDefault="00466DAB" w:rsidP="00654B7F">
      <w:pPr>
        <w:pStyle w:val="Teksttreci0"/>
        <w:tabs>
          <w:tab w:val="left" w:pos="946"/>
        </w:tabs>
        <w:ind w:left="946"/>
        <w:jc w:val="both"/>
        <w:rPr>
          <w:rStyle w:val="Teksttreci"/>
          <w:rFonts w:ascii="Garamond" w:hAnsi="Garamond"/>
          <w:sz w:val="24"/>
          <w:szCs w:val="24"/>
        </w:rPr>
      </w:pPr>
      <w:r w:rsidRPr="002B51D9">
        <w:rPr>
          <w:rStyle w:val="Teksttreci"/>
          <w:rFonts w:ascii="Garamond" w:hAnsi="Garamond"/>
          <w:sz w:val="24"/>
          <w:szCs w:val="24"/>
        </w:rPr>
        <w:t>- całodobowa ochrona fizyczna osób i mienia realizowana przez 2 (dwóch) kwalifikowanych pracowników ochrony;</w:t>
      </w:r>
    </w:p>
    <w:p w14:paraId="2B596281" w14:textId="164FC369" w:rsidR="00654B7F" w:rsidRPr="009E1A29" w:rsidRDefault="00466DAB" w:rsidP="00654B7F">
      <w:pPr>
        <w:pStyle w:val="Teksttreci0"/>
        <w:numPr>
          <w:ilvl w:val="0"/>
          <w:numId w:val="78"/>
        </w:numPr>
        <w:tabs>
          <w:tab w:val="left" w:pos="946"/>
        </w:tabs>
        <w:jc w:val="both"/>
        <w:rPr>
          <w:rStyle w:val="Teksttreci"/>
          <w:rFonts w:ascii="Garamond" w:hAnsi="Garamond"/>
          <w:sz w:val="24"/>
          <w:szCs w:val="24"/>
          <w:u w:val="single"/>
        </w:rPr>
      </w:pPr>
      <w:r w:rsidRPr="009E1A29">
        <w:rPr>
          <w:rFonts w:ascii="Garamond" w:hAnsi="Garamond"/>
          <w:sz w:val="24"/>
          <w:szCs w:val="24"/>
          <w:u w:val="single"/>
        </w:rPr>
        <w:t xml:space="preserve">w okresie od 01.09.2026 r. – </w:t>
      </w:r>
      <w:r w:rsidR="00CD7FBB" w:rsidRPr="009E1A29">
        <w:rPr>
          <w:rFonts w:ascii="Garamond" w:hAnsi="Garamond"/>
          <w:sz w:val="24"/>
          <w:szCs w:val="24"/>
          <w:u w:val="single"/>
        </w:rPr>
        <w:t>1</w:t>
      </w:r>
      <w:r w:rsidR="00456E5F" w:rsidRPr="009E1A29">
        <w:rPr>
          <w:rFonts w:ascii="Garamond" w:hAnsi="Garamond"/>
          <w:sz w:val="24"/>
          <w:szCs w:val="24"/>
          <w:u w:val="single"/>
        </w:rPr>
        <w:t>4</w:t>
      </w:r>
      <w:r w:rsidR="00CD7FBB" w:rsidRPr="009E1A29">
        <w:rPr>
          <w:rFonts w:ascii="Garamond" w:hAnsi="Garamond"/>
          <w:sz w:val="24"/>
          <w:szCs w:val="24"/>
          <w:u w:val="single"/>
        </w:rPr>
        <w:t xml:space="preserve"> maja </w:t>
      </w:r>
      <w:r w:rsidRPr="009E1A29">
        <w:rPr>
          <w:rFonts w:ascii="Garamond" w:hAnsi="Garamond"/>
          <w:sz w:val="24"/>
          <w:szCs w:val="24"/>
          <w:u w:val="single"/>
        </w:rPr>
        <w:t>202</w:t>
      </w:r>
      <w:r w:rsidR="00CD7FBB" w:rsidRPr="009E1A29">
        <w:rPr>
          <w:rFonts w:ascii="Garamond" w:hAnsi="Garamond"/>
          <w:sz w:val="24"/>
          <w:szCs w:val="24"/>
          <w:u w:val="single"/>
        </w:rPr>
        <w:t>7</w:t>
      </w:r>
      <w:r w:rsidRPr="009E1A29">
        <w:rPr>
          <w:rFonts w:ascii="Garamond" w:hAnsi="Garamond"/>
          <w:sz w:val="24"/>
          <w:szCs w:val="24"/>
          <w:u w:val="single"/>
        </w:rPr>
        <w:t xml:space="preserve"> r.</w:t>
      </w:r>
      <w:r w:rsidR="00443C73" w:rsidRPr="009E1A29">
        <w:rPr>
          <w:rFonts w:ascii="Garamond" w:hAnsi="Garamond"/>
          <w:sz w:val="24"/>
          <w:szCs w:val="24"/>
          <w:u w:val="single"/>
        </w:rPr>
        <w:t xml:space="preserve"> do godz. 12.00</w:t>
      </w:r>
      <w:r w:rsidRPr="009E1A29">
        <w:rPr>
          <w:rFonts w:ascii="Garamond" w:hAnsi="Garamond"/>
          <w:sz w:val="24"/>
          <w:szCs w:val="24"/>
          <w:u w:val="single"/>
        </w:rPr>
        <w:t xml:space="preserve"> </w:t>
      </w:r>
    </w:p>
    <w:p w14:paraId="303AB224" w14:textId="5E0CB767" w:rsidR="00466DAB" w:rsidRPr="002B51D9" w:rsidRDefault="00466DAB" w:rsidP="00654B7F">
      <w:pPr>
        <w:pStyle w:val="Teksttreci0"/>
        <w:tabs>
          <w:tab w:val="left" w:pos="946"/>
        </w:tabs>
        <w:ind w:left="946"/>
        <w:jc w:val="both"/>
        <w:rPr>
          <w:rStyle w:val="Teksttreci"/>
          <w:rFonts w:ascii="Garamond" w:hAnsi="Garamond"/>
          <w:sz w:val="24"/>
          <w:szCs w:val="24"/>
        </w:rPr>
      </w:pPr>
      <w:r w:rsidRPr="002B51D9">
        <w:rPr>
          <w:rStyle w:val="Teksttreci"/>
          <w:rFonts w:ascii="Garamond" w:hAnsi="Garamond"/>
          <w:sz w:val="24"/>
          <w:szCs w:val="24"/>
        </w:rPr>
        <w:t>- całodobowa ochrona fizyczna osób i mienia realizowana przez 2 (dwóch) kwalifikowanych pracowników ochrony;</w:t>
      </w:r>
    </w:p>
    <w:p w14:paraId="5066106F" w14:textId="74494199" w:rsidR="00466DAB" w:rsidRPr="002B51D9" w:rsidRDefault="00466DAB" w:rsidP="00833BCC">
      <w:pPr>
        <w:pStyle w:val="Teksttreci0"/>
        <w:tabs>
          <w:tab w:val="left" w:pos="946"/>
        </w:tabs>
        <w:ind w:left="946"/>
        <w:jc w:val="both"/>
        <w:rPr>
          <w:rStyle w:val="Teksttreci"/>
          <w:rFonts w:ascii="Garamond" w:hAnsi="Garamond" w:cstheme="minorHAnsi"/>
          <w:sz w:val="24"/>
          <w:szCs w:val="24"/>
        </w:rPr>
      </w:pPr>
      <w:r w:rsidRPr="002B51D9">
        <w:rPr>
          <w:rStyle w:val="Teksttreci"/>
          <w:rFonts w:ascii="Garamond" w:hAnsi="Garamond"/>
          <w:sz w:val="24"/>
          <w:szCs w:val="24"/>
        </w:rPr>
        <w:t>- 1 (jeden) kwalifikowany pracownik ochrony: - w godzinach od 7.00 do 1</w:t>
      </w:r>
      <w:r w:rsidR="003C016E">
        <w:rPr>
          <w:rStyle w:val="Teksttreci"/>
          <w:rFonts w:ascii="Garamond" w:hAnsi="Garamond"/>
          <w:sz w:val="24"/>
          <w:szCs w:val="24"/>
        </w:rPr>
        <w:t>6</w:t>
      </w:r>
      <w:r w:rsidRPr="002B51D9">
        <w:rPr>
          <w:rStyle w:val="Teksttreci"/>
          <w:rFonts w:ascii="Garamond" w:hAnsi="Garamond"/>
          <w:sz w:val="24"/>
          <w:szCs w:val="24"/>
        </w:rPr>
        <w:t xml:space="preserve">.00 w dni robocze tygodnia </w:t>
      </w:r>
      <w:r w:rsidRPr="002B51D9">
        <w:rPr>
          <w:rStyle w:val="Teksttreci"/>
          <w:rFonts w:ascii="Garamond" w:hAnsi="Garamond" w:cstheme="minorHAnsi"/>
          <w:sz w:val="24"/>
          <w:szCs w:val="24"/>
        </w:rPr>
        <w:t xml:space="preserve">(poniedziałek - piątek) </w:t>
      </w:r>
    </w:p>
    <w:p w14:paraId="60A0758D" w14:textId="5FAB1122" w:rsidR="00766144" w:rsidRPr="002B51D9" w:rsidRDefault="00766144" w:rsidP="003067E1">
      <w:pPr>
        <w:pStyle w:val="Teksttreci0"/>
        <w:tabs>
          <w:tab w:val="left" w:pos="946"/>
        </w:tabs>
        <w:ind w:left="360"/>
        <w:jc w:val="both"/>
        <w:rPr>
          <w:rFonts w:ascii="Garamond" w:hAnsi="Garamond"/>
          <w:sz w:val="24"/>
          <w:szCs w:val="24"/>
        </w:rPr>
      </w:pPr>
      <w:r w:rsidRPr="002B51D9">
        <w:rPr>
          <w:rFonts w:ascii="Garamond" w:hAnsi="Garamond" w:cstheme="minorHAnsi"/>
          <w:color w:val="000000"/>
          <w:sz w:val="24"/>
          <w:szCs w:val="24"/>
        </w:rPr>
        <w:t xml:space="preserve">zgodnie z </w:t>
      </w:r>
      <w:r w:rsidRPr="002B51D9">
        <w:rPr>
          <w:rFonts w:ascii="Garamond" w:hAnsi="Garamond" w:cstheme="minorHAnsi"/>
          <w:sz w:val="24"/>
          <w:szCs w:val="24"/>
        </w:rPr>
        <w:t>ustawą z dnia 22 sierpnia 1997 r. o ochronie osób i mienia (t.j. Dz. U. z 2025 r., poz. 532), zwanej dalej ustawą o ochronie os</w:t>
      </w:r>
      <w:r w:rsidRPr="00443C73">
        <w:rPr>
          <w:rFonts w:ascii="Garamond" w:hAnsi="Garamond" w:cstheme="minorHAnsi"/>
          <w:sz w:val="24"/>
          <w:szCs w:val="24"/>
        </w:rPr>
        <w:t xml:space="preserve">ób i mienia. Pracownicy w pracy </w:t>
      </w:r>
      <w:r w:rsidR="00625123" w:rsidRPr="00443C73">
        <w:rPr>
          <w:rFonts w:ascii="Garamond" w:hAnsi="Garamond" w:cstheme="minorHAnsi"/>
          <w:sz w:val="24"/>
          <w:szCs w:val="24"/>
        </w:rPr>
        <w:t>wykorzyst</w:t>
      </w:r>
      <w:r w:rsidR="00245CE4" w:rsidRPr="00443C73">
        <w:rPr>
          <w:rFonts w:ascii="Garamond" w:eastAsia="Times New Roman" w:hAnsi="Garamond" w:cstheme="minorHAnsi"/>
          <w:sz w:val="24"/>
          <w:szCs w:val="24"/>
        </w:rPr>
        <w:t>ują bramkowy wykrywacz metali oraz prześwietlarkę bagażu</w:t>
      </w:r>
      <w:r w:rsidR="00245CE4" w:rsidRPr="00443C73">
        <w:rPr>
          <w:rFonts w:ascii="Garamond" w:eastAsia="Times New Roman" w:hAnsi="Garamond" w:cstheme="majorHAnsi"/>
          <w:sz w:val="24"/>
          <w:szCs w:val="24"/>
        </w:rPr>
        <w:t>.</w:t>
      </w:r>
    </w:p>
    <w:p w14:paraId="08129F76" w14:textId="5F862718" w:rsidR="007304B8" w:rsidRPr="002B51D9" w:rsidRDefault="003D3274" w:rsidP="007304B8">
      <w:pPr>
        <w:pStyle w:val="Akapitzlist"/>
        <w:numPr>
          <w:ilvl w:val="0"/>
          <w:numId w:val="23"/>
        </w:numPr>
        <w:spacing w:before="0"/>
        <w:outlineLvl w:val="9"/>
        <w:rPr>
          <w:rFonts w:ascii="Garamond" w:hAnsi="Garamond"/>
          <w:szCs w:val="24"/>
        </w:rPr>
      </w:pPr>
      <w:r w:rsidRPr="002B51D9">
        <w:rPr>
          <w:rFonts w:ascii="Garamond" w:hAnsi="Garamond"/>
          <w:szCs w:val="24"/>
        </w:rPr>
        <w:t xml:space="preserve">świadczenie </w:t>
      </w:r>
      <w:r w:rsidR="007304B8" w:rsidRPr="002B51D9">
        <w:rPr>
          <w:rFonts w:ascii="Garamond" w:hAnsi="Garamond"/>
          <w:szCs w:val="24"/>
        </w:rPr>
        <w:t>ochron</w:t>
      </w:r>
      <w:r w:rsidRPr="002B51D9">
        <w:rPr>
          <w:rFonts w:ascii="Garamond" w:hAnsi="Garamond"/>
          <w:szCs w:val="24"/>
        </w:rPr>
        <w:t>y</w:t>
      </w:r>
      <w:r w:rsidR="007304B8" w:rsidRPr="002B51D9">
        <w:rPr>
          <w:rFonts w:ascii="Garamond" w:hAnsi="Garamond"/>
          <w:szCs w:val="24"/>
        </w:rPr>
        <w:t xml:space="preserve"> fizyczn</w:t>
      </w:r>
      <w:r w:rsidRPr="002B51D9">
        <w:rPr>
          <w:rFonts w:ascii="Garamond" w:hAnsi="Garamond"/>
          <w:szCs w:val="24"/>
        </w:rPr>
        <w:t>ej</w:t>
      </w:r>
      <w:r w:rsidR="007304B8" w:rsidRPr="002B51D9">
        <w:rPr>
          <w:rFonts w:ascii="Garamond" w:hAnsi="Garamond"/>
          <w:szCs w:val="24"/>
        </w:rPr>
        <w:t xml:space="preserve"> osób i mienia w budynku Sądu </w:t>
      </w:r>
      <w:r w:rsidR="00A83C10" w:rsidRPr="002B51D9">
        <w:rPr>
          <w:rFonts w:ascii="Garamond" w:hAnsi="Garamond"/>
          <w:szCs w:val="24"/>
        </w:rPr>
        <w:t xml:space="preserve">Rejonowego w Nysie </w:t>
      </w:r>
      <w:r w:rsidR="007304B8" w:rsidRPr="002B51D9">
        <w:rPr>
          <w:rFonts w:ascii="Garamond" w:hAnsi="Garamond"/>
          <w:szCs w:val="24"/>
        </w:rPr>
        <w:t xml:space="preserve">przy </w:t>
      </w:r>
      <w:r w:rsidR="007304B8" w:rsidRPr="002B51D9">
        <w:rPr>
          <w:rFonts w:ascii="Garamond" w:hAnsi="Garamond"/>
          <w:szCs w:val="24"/>
          <w:u w:val="single"/>
        </w:rPr>
        <w:t>Placu Kościelnym 6</w:t>
      </w:r>
      <w:r w:rsidR="007304B8" w:rsidRPr="002B51D9">
        <w:rPr>
          <w:rFonts w:ascii="Garamond" w:hAnsi="Garamond"/>
          <w:szCs w:val="24"/>
        </w:rPr>
        <w:t>, realizowana wg poniższego harmonogramu:</w:t>
      </w:r>
    </w:p>
    <w:p w14:paraId="4D7C336E" w14:textId="3216A4B7" w:rsidR="007304B8" w:rsidRPr="005B225F" w:rsidRDefault="007304B8" w:rsidP="007304B8">
      <w:pPr>
        <w:pStyle w:val="Teksttreci0"/>
        <w:numPr>
          <w:ilvl w:val="0"/>
          <w:numId w:val="76"/>
        </w:numPr>
        <w:jc w:val="both"/>
        <w:rPr>
          <w:rStyle w:val="Teksttreci"/>
          <w:rFonts w:ascii="Garamond" w:hAnsi="Garamond"/>
          <w:sz w:val="24"/>
          <w:szCs w:val="24"/>
          <w:u w:val="single"/>
        </w:rPr>
      </w:pPr>
      <w:r w:rsidRPr="009E1A29">
        <w:rPr>
          <w:rStyle w:val="Teksttreci"/>
          <w:rFonts w:ascii="Garamond" w:hAnsi="Garamond"/>
          <w:sz w:val="24"/>
          <w:szCs w:val="24"/>
          <w:u w:val="single"/>
        </w:rPr>
        <w:t>w okresie od 1</w:t>
      </w:r>
      <w:r w:rsidR="005B225F" w:rsidRPr="009E1A29">
        <w:rPr>
          <w:rStyle w:val="Teksttreci"/>
          <w:rFonts w:ascii="Garamond" w:hAnsi="Garamond"/>
          <w:sz w:val="24"/>
          <w:szCs w:val="24"/>
          <w:u w:val="single"/>
        </w:rPr>
        <w:t>6</w:t>
      </w:r>
      <w:r w:rsidRPr="009E1A29">
        <w:rPr>
          <w:rStyle w:val="Teksttreci"/>
          <w:rFonts w:ascii="Garamond" w:hAnsi="Garamond"/>
          <w:sz w:val="24"/>
          <w:szCs w:val="24"/>
          <w:u w:val="single"/>
        </w:rPr>
        <w:t xml:space="preserve"> maja 2026 r. – 30 września 2026 r. od godz. 6.</w:t>
      </w:r>
      <w:r w:rsidR="003067E1" w:rsidRPr="009E1A29">
        <w:rPr>
          <w:rStyle w:val="Teksttreci"/>
          <w:rFonts w:ascii="Garamond" w:hAnsi="Garamond"/>
          <w:sz w:val="24"/>
          <w:szCs w:val="24"/>
          <w:u w:val="single"/>
        </w:rPr>
        <w:t>15</w:t>
      </w:r>
      <w:r w:rsidRPr="009E1A29">
        <w:rPr>
          <w:rStyle w:val="Teksttreci"/>
          <w:rFonts w:ascii="Garamond" w:hAnsi="Garamond"/>
          <w:sz w:val="24"/>
          <w:szCs w:val="24"/>
          <w:u w:val="single"/>
        </w:rPr>
        <w:t xml:space="preserve"> do 1</w:t>
      </w:r>
      <w:r w:rsidR="003067E1" w:rsidRPr="009E1A29">
        <w:rPr>
          <w:rStyle w:val="Teksttreci"/>
          <w:rFonts w:ascii="Garamond" w:hAnsi="Garamond"/>
          <w:sz w:val="24"/>
          <w:szCs w:val="24"/>
          <w:u w:val="single"/>
        </w:rPr>
        <w:t>8</w:t>
      </w:r>
      <w:r w:rsidRPr="009E1A29">
        <w:rPr>
          <w:rStyle w:val="Teksttreci"/>
          <w:rFonts w:ascii="Garamond" w:hAnsi="Garamond"/>
          <w:sz w:val="24"/>
          <w:szCs w:val="24"/>
          <w:u w:val="single"/>
        </w:rPr>
        <w:t>.</w:t>
      </w:r>
      <w:r w:rsidR="003067E1" w:rsidRPr="009E1A29">
        <w:rPr>
          <w:rStyle w:val="Teksttreci"/>
          <w:rFonts w:ascii="Garamond" w:hAnsi="Garamond"/>
          <w:sz w:val="24"/>
          <w:szCs w:val="24"/>
          <w:u w:val="single"/>
        </w:rPr>
        <w:t>15</w:t>
      </w:r>
      <w:r w:rsidRPr="009E1A29">
        <w:rPr>
          <w:rStyle w:val="Teksttreci"/>
          <w:rFonts w:ascii="Garamond" w:hAnsi="Garamond"/>
          <w:sz w:val="24"/>
          <w:szCs w:val="24"/>
          <w:u w:val="single"/>
        </w:rPr>
        <w:t>, w dni robocze</w:t>
      </w:r>
      <w:r w:rsidRPr="005B225F">
        <w:rPr>
          <w:rStyle w:val="Teksttreci"/>
          <w:rFonts w:ascii="Garamond" w:hAnsi="Garamond"/>
          <w:sz w:val="24"/>
          <w:szCs w:val="24"/>
          <w:u w:val="single"/>
        </w:rPr>
        <w:t xml:space="preserve"> od poniedziałku do piątku</w:t>
      </w:r>
      <w:r w:rsidR="002B51D9" w:rsidRPr="005B225F">
        <w:rPr>
          <w:rStyle w:val="Teksttreci"/>
          <w:rFonts w:ascii="Garamond" w:hAnsi="Garamond"/>
          <w:sz w:val="24"/>
          <w:szCs w:val="24"/>
          <w:u w:val="single"/>
        </w:rPr>
        <w:t>:</w:t>
      </w:r>
      <w:r w:rsidRPr="005B225F">
        <w:rPr>
          <w:rStyle w:val="Teksttreci"/>
          <w:rFonts w:ascii="Garamond" w:hAnsi="Garamond"/>
          <w:sz w:val="24"/>
          <w:szCs w:val="24"/>
          <w:u w:val="single"/>
        </w:rPr>
        <w:t xml:space="preserve"> </w:t>
      </w:r>
    </w:p>
    <w:p w14:paraId="30CDDA54" w14:textId="3C317BE7" w:rsidR="007304B8" w:rsidRPr="002B51D9" w:rsidRDefault="007304B8" w:rsidP="007304B8">
      <w:pPr>
        <w:pStyle w:val="Teksttreci0"/>
        <w:ind w:left="1300"/>
        <w:jc w:val="both"/>
        <w:rPr>
          <w:rStyle w:val="Teksttreci"/>
          <w:rFonts w:ascii="Garamond" w:hAnsi="Garamond"/>
          <w:sz w:val="24"/>
          <w:szCs w:val="24"/>
        </w:rPr>
      </w:pPr>
      <w:r w:rsidRPr="002B51D9">
        <w:rPr>
          <w:rStyle w:val="Teksttreci"/>
          <w:rFonts w:ascii="Garamond" w:hAnsi="Garamond"/>
          <w:sz w:val="24"/>
          <w:szCs w:val="24"/>
        </w:rPr>
        <w:t>- w godzinach 6.</w:t>
      </w:r>
      <w:r w:rsidR="003067E1" w:rsidRPr="002B51D9">
        <w:rPr>
          <w:rStyle w:val="Teksttreci"/>
          <w:rFonts w:ascii="Garamond" w:hAnsi="Garamond"/>
          <w:sz w:val="24"/>
          <w:szCs w:val="24"/>
        </w:rPr>
        <w:t>15</w:t>
      </w:r>
      <w:r w:rsidRPr="002B51D9">
        <w:rPr>
          <w:rStyle w:val="Teksttreci"/>
          <w:rFonts w:ascii="Garamond" w:hAnsi="Garamond"/>
          <w:sz w:val="24"/>
          <w:szCs w:val="24"/>
        </w:rPr>
        <w:t xml:space="preserve"> – 7.59 – 1 (jeden) kwalifikowany pracownik ochrony</w:t>
      </w:r>
    </w:p>
    <w:p w14:paraId="643D9A69" w14:textId="77777777" w:rsidR="007304B8" w:rsidRPr="002B51D9" w:rsidRDefault="007304B8" w:rsidP="007304B8">
      <w:pPr>
        <w:pStyle w:val="Teksttreci0"/>
        <w:ind w:left="1300"/>
        <w:jc w:val="both"/>
        <w:rPr>
          <w:rStyle w:val="Teksttreci"/>
          <w:rFonts w:ascii="Garamond" w:hAnsi="Garamond"/>
          <w:sz w:val="24"/>
          <w:szCs w:val="24"/>
        </w:rPr>
      </w:pPr>
      <w:r w:rsidRPr="002B51D9">
        <w:rPr>
          <w:rStyle w:val="Teksttreci"/>
          <w:rFonts w:ascii="Garamond" w:hAnsi="Garamond"/>
          <w:sz w:val="24"/>
          <w:szCs w:val="24"/>
        </w:rPr>
        <w:t>- w godzinach 8.00 – 15.00 – 2 (dwóch) kwalifikowanych pracowników ochrony</w:t>
      </w:r>
    </w:p>
    <w:p w14:paraId="2A599C71" w14:textId="3C5F236B" w:rsidR="007304B8" w:rsidRPr="002B51D9" w:rsidRDefault="007304B8" w:rsidP="007304B8">
      <w:pPr>
        <w:pStyle w:val="Teksttreci0"/>
        <w:ind w:left="1300"/>
        <w:jc w:val="both"/>
        <w:rPr>
          <w:rStyle w:val="Teksttreci"/>
          <w:rFonts w:ascii="Garamond" w:hAnsi="Garamond"/>
          <w:sz w:val="24"/>
          <w:szCs w:val="24"/>
        </w:rPr>
      </w:pPr>
      <w:r w:rsidRPr="002B51D9">
        <w:rPr>
          <w:rStyle w:val="Teksttreci"/>
          <w:rFonts w:ascii="Garamond" w:hAnsi="Garamond"/>
          <w:sz w:val="24"/>
          <w:szCs w:val="24"/>
        </w:rPr>
        <w:t>- w godzinach 15.01 – 1</w:t>
      </w:r>
      <w:r w:rsidR="003067E1" w:rsidRPr="002B51D9">
        <w:rPr>
          <w:rStyle w:val="Teksttreci"/>
          <w:rFonts w:ascii="Garamond" w:hAnsi="Garamond"/>
          <w:sz w:val="24"/>
          <w:szCs w:val="24"/>
        </w:rPr>
        <w:t>8</w:t>
      </w:r>
      <w:r w:rsidRPr="002B51D9">
        <w:rPr>
          <w:rStyle w:val="Teksttreci"/>
          <w:rFonts w:ascii="Garamond" w:hAnsi="Garamond"/>
          <w:sz w:val="24"/>
          <w:szCs w:val="24"/>
        </w:rPr>
        <w:t>.</w:t>
      </w:r>
      <w:r w:rsidR="003067E1" w:rsidRPr="002B51D9">
        <w:rPr>
          <w:rStyle w:val="Teksttreci"/>
          <w:rFonts w:ascii="Garamond" w:hAnsi="Garamond"/>
          <w:sz w:val="24"/>
          <w:szCs w:val="24"/>
        </w:rPr>
        <w:t>15</w:t>
      </w:r>
      <w:r w:rsidRPr="002B51D9">
        <w:rPr>
          <w:rStyle w:val="Teksttreci"/>
          <w:rFonts w:ascii="Garamond" w:hAnsi="Garamond"/>
          <w:sz w:val="24"/>
          <w:szCs w:val="24"/>
        </w:rPr>
        <w:t xml:space="preserve"> – 1 (jeden) kwalifikowany pracownik ochrony</w:t>
      </w:r>
    </w:p>
    <w:p w14:paraId="4AD35CEA" w14:textId="6B898BFB" w:rsidR="007304B8" w:rsidRPr="002B51D9" w:rsidRDefault="007304B8" w:rsidP="007304B8">
      <w:pPr>
        <w:pStyle w:val="Teksttreci0"/>
        <w:numPr>
          <w:ilvl w:val="0"/>
          <w:numId w:val="76"/>
        </w:numPr>
        <w:jc w:val="both"/>
        <w:rPr>
          <w:rFonts w:ascii="Garamond" w:hAnsi="Garamond"/>
          <w:sz w:val="24"/>
          <w:szCs w:val="24"/>
        </w:rPr>
      </w:pPr>
      <w:r w:rsidRPr="002B51D9">
        <w:rPr>
          <w:rFonts w:ascii="Garamond" w:hAnsi="Garamond"/>
          <w:sz w:val="24"/>
          <w:szCs w:val="24"/>
          <w:u w:val="single"/>
        </w:rPr>
        <w:t xml:space="preserve">w okresie od 1 października 2026 r. – 31 </w:t>
      </w:r>
      <w:r w:rsidR="003067E1" w:rsidRPr="002B51D9">
        <w:rPr>
          <w:rFonts w:ascii="Garamond" w:hAnsi="Garamond"/>
          <w:sz w:val="24"/>
          <w:szCs w:val="24"/>
          <w:u w:val="single"/>
        </w:rPr>
        <w:t>października</w:t>
      </w:r>
      <w:r w:rsidRPr="002B51D9">
        <w:rPr>
          <w:rFonts w:ascii="Garamond" w:hAnsi="Garamond"/>
          <w:sz w:val="24"/>
          <w:szCs w:val="24"/>
          <w:u w:val="single"/>
        </w:rPr>
        <w:t xml:space="preserve"> 2026 r. od godziny </w:t>
      </w:r>
      <w:r w:rsidR="00665B82" w:rsidRPr="002B51D9">
        <w:rPr>
          <w:rFonts w:ascii="Garamond" w:hAnsi="Garamond"/>
          <w:sz w:val="24"/>
          <w:szCs w:val="24"/>
          <w:u w:val="single"/>
        </w:rPr>
        <w:t>8</w:t>
      </w:r>
      <w:r w:rsidRPr="002B51D9">
        <w:rPr>
          <w:rFonts w:ascii="Garamond" w:hAnsi="Garamond"/>
          <w:sz w:val="24"/>
          <w:szCs w:val="24"/>
          <w:u w:val="single"/>
        </w:rPr>
        <w:t>.00 do 1</w:t>
      </w:r>
      <w:r w:rsidR="00665B82" w:rsidRPr="002B51D9">
        <w:rPr>
          <w:rFonts w:ascii="Garamond" w:hAnsi="Garamond"/>
          <w:sz w:val="24"/>
          <w:szCs w:val="24"/>
          <w:u w:val="single"/>
        </w:rPr>
        <w:t>4</w:t>
      </w:r>
      <w:r w:rsidRPr="002B51D9">
        <w:rPr>
          <w:rFonts w:ascii="Garamond" w:hAnsi="Garamond"/>
          <w:sz w:val="24"/>
          <w:szCs w:val="24"/>
          <w:u w:val="single"/>
        </w:rPr>
        <w:t>.00, w dni robocze od poniedziałku do piątku</w:t>
      </w:r>
      <w:r w:rsidRPr="002B51D9">
        <w:rPr>
          <w:rFonts w:ascii="Garamond" w:hAnsi="Garamond"/>
          <w:sz w:val="24"/>
          <w:szCs w:val="24"/>
        </w:rPr>
        <w:t xml:space="preserve"> </w:t>
      </w:r>
      <w:r w:rsidR="00482DBC">
        <w:rPr>
          <w:rFonts w:ascii="Garamond" w:hAnsi="Garamond"/>
          <w:sz w:val="24"/>
          <w:szCs w:val="24"/>
        </w:rPr>
        <w:t>–</w:t>
      </w:r>
      <w:r w:rsidRPr="002B51D9">
        <w:rPr>
          <w:rFonts w:ascii="Garamond" w:hAnsi="Garamond"/>
          <w:sz w:val="24"/>
          <w:szCs w:val="24"/>
        </w:rPr>
        <w:t xml:space="preserve"> 1 (jed</w:t>
      </w:r>
      <w:r w:rsidR="00482DBC">
        <w:rPr>
          <w:rFonts w:ascii="Garamond" w:hAnsi="Garamond"/>
          <w:sz w:val="24"/>
          <w:szCs w:val="24"/>
        </w:rPr>
        <w:t>e</w:t>
      </w:r>
      <w:r w:rsidRPr="002B51D9">
        <w:rPr>
          <w:rFonts w:ascii="Garamond" w:hAnsi="Garamond"/>
          <w:sz w:val="24"/>
          <w:szCs w:val="24"/>
        </w:rPr>
        <w:t>n) kwalifikowan</w:t>
      </w:r>
      <w:r w:rsidR="00482DBC">
        <w:rPr>
          <w:rFonts w:ascii="Garamond" w:hAnsi="Garamond"/>
          <w:sz w:val="24"/>
          <w:szCs w:val="24"/>
        </w:rPr>
        <w:t>y</w:t>
      </w:r>
      <w:r w:rsidRPr="002B51D9">
        <w:rPr>
          <w:rFonts w:ascii="Garamond" w:hAnsi="Garamond"/>
          <w:sz w:val="24"/>
          <w:szCs w:val="24"/>
        </w:rPr>
        <w:t xml:space="preserve"> pracownik ochrony</w:t>
      </w:r>
    </w:p>
    <w:p w14:paraId="2011A8D0" w14:textId="77777777" w:rsidR="009531BD" w:rsidRDefault="00BE63E9" w:rsidP="00BE63E9">
      <w:pPr>
        <w:pStyle w:val="Teksttreci0"/>
        <w:ind w:left="360"/>
        <w:jc w:val="both"/>
        <w:rPr>
          <w:rFonts w:ascii="Garamond" w:hAnsi="Garamond"/>
          <w:sz w:val="24"/>
          <w:szCs w:val="24"/>
        </w:rPr>
      </w:pPr>
      <w:r w:rsidRPr="002B51D9">
        <w:rPr>
          <w:rFonts w:ascii="Garamond" w:hAnsi="Garamond"/>
          <w:color w:val="000000"/>
          <w:sz w:val="24"/>
          <w:szCs w:val="24"/>
        </w:rPr>
        <w:t>zgodnie z </w:t>
      </w:r>
      <w:r w:rsidRPr="002B51D9">
        <w:rPr>
          <w:rFonts w:ascii="Garamond" w:hAnsi="Garamond"/>
          <w:sz w:val="24"/>
          <w:szCs w:val="24"/>
        </w:rPr>
        <w:t xml:space="preserve">ustawą o ochronie osób i mienia. </w:t>
      </w:r>
    </w:p>
    <w:p w14:paraId="3342A4CE" w14:textId="095E1A95" w:rsidR="00BE63E9" w:rsidRPr="002B51D9" w:rsidRDefault="00BE63E9" w:rsidP="00BE63E9">
      <w:pPr>
        <w:pStyle w:val="Teksttreci0"/>
        <w:ind w:left="360"/>
        <w:jc w:val="both"/>
        <w:rPr>
          <w:rFonts w:ascii="Garamond" w:hAnsi="Garamond"/>
          <w:sz w:val="24"/>
          <w:szCs w:val="24"/>
        </w:rPr>
      </w:pPr>
      <w:r w:rsidRPr="002B51D9">
        <w:rPr>
          <w:rFonts w:ascii="Garamond" w:hAnsi="Garamond"/>
          <w:sz w:val="24"/>
          <w:szCs w:val="24"/>
        </w:rPr>
        <w:t xml:space="preserve">Pracownik w pracy wykorzystuje </w:t>
      </w:r>
      <w:r w:rsidR="00625123" w:rsidRPr="00443C73">
        <w:rPr>
          <w:rFonts w:ascii="Garamond" w:hAnsi="Garamond"/>
          <w:sz w:val="24"/>
          <w:szCs w:val="24"/>
        </w:rPr>
        <w:t xml:space="preserve">bramkowy i </w:t>
      </w:r>
      <w:r w:rsidRPr="00443C73">
        <w:rPr>
          <w:rFonts w:ascii="Garamond" w:hAnsi="Garamond"/>
          <w:sz w:val="24"/>
          <w:szCs w:val="24"/>
        </w:rPr>
        <w:t>podręczny</w:t>
      </w:r>
      <w:r w:rsidRPr="002B51D9">
        <w:rPr>
          <w:rFonts w:ascii="Garamond" w:hAnsi="Garamond"/>
          <w:sz w:val="24"/>
          <w:szCs w:val="24"/>
        </w:rPr>
        <w:t xml:space="preserve"> wykrywacz metali użyczony przez Zamawiającego.</w:t>
      </w:r>
    </w:p>
    <w:p w14:paraId="51004094" w14:textId="4E16B829" w:rsidR="003D3274" w:rsidRPr="00AE6F67" w:rsidRDefault="003D3274" w:rsidP="003D3274">
      <w:pPr>
        <w:pStyle w:val="Akapitzlist"/>
        <w:numPr>
          <w:ilvl w:val="0"/>
          <w:numId w:val="23"/>
        </w:numPr>
        <w:spacing w:before="0"/>
        <w:outlineLvl w:val="9"/>
        <w:rPr>
          <w:rFonts w:ascii="Garamond" w:hAnsi="Garamond"/>
          <w:szCs w:val="24"/>
        </w:rPr>
      </w:pPr>
      <w:r w:rsidRPr="002B51D9">
        <w:rPr>
          <w:rFonts w:ascii="Garamond" w:hAnsi="Garamond"/>
          <w:szCs w:val="24"/>
        </w:rPr>
        <w:t xml:space="preserve">świadczenie ochrony fizycznej osób i mienia w budynku Sądu </w:t>
      </w:r>
      <w:r w:rsidR="00A83C10" w:rsidRPr="002B51D9">
        <w:rPr>
          <w:rFonts w:ascii="Garamond" w:hAnsi="Garamond"/>
          <w:szCs w:val="24"/>
        </w:rPr>
        <w:t xml:space="preserve">Rejonowego w Nysie </w:t>
      </w:r>
      <w:r w:rsidRPr="002B51D9">
        <w:rPr>
          <w:rFonts w:ascii="Garamond" w:hAnsi="Garamond"/>
          <w:szCs w:val="24"/>
        </w:rPr>
        <w:t xml:space="preserve">przy </w:t>
      </w:r>
      <w:r w:rsidRPr="002B51D9">
        <w:rPr>
          <w:rFonts w:ascii="Garamond" w:hAnsi="Garamond"/>
          <w:szCs w:val="24"/>
          <w:u w:val="single"/>
        </w:rPr>
        <w:t xml:space="preserve">ul. Rynek </w:t>
      </w:r>
      <w:r w:rsidRPr="00AE6F67">
        <w:rPr>
          <w:rFonts w:ascii="Garamond" w:hAnsi="Garamond"/>
          <w:szCs w:val="24"/>
          <w:u w:val="single"/>
        </w:rPr>
        <w:t>36B</w:t>
      </w:r>
      <w:r w:rsidRPr="00AE6F67">
        <w:rPr>
          <w:rFonts w:ascii="Garamond" w:hAnsi="Garamond"/>
          <w:szCs w:val="24"/>
        </w:rPr>
        <w:t>, realizowana wg poniższego harmonogramu:</w:t>
      </w:r>
    </w:p>
    <w:p w14:paraId="19A7F989" w14:textId="58D9DA64" w:rsidR="007B3E72" w:rsidRPr="005B225F" w:rsidRDefault="007B3E72" w:rsidP="007B3E72">
      <w:pPr>
        <w:pStyle w:val="Teksttreci0"/>
        <w:numPr>
          <w:ilvl w:val="0"/>
          <w:numId w:val="76"/>
        </w:numPr>
        <w:tabs>
          <w:tab w:val="left" w:pos="649"/>
        </w:tabs>
        <w:jc w:val="both"/>
        <w:rPr>
          <w:rStyle w:val="Teksttreci"/>
          <w:rFonts w:ascii="Garamond" w:hAnsi="Garamond"/>
          <w:sz w:val="24"/>
          <w:szCs w:val="24"/>
          <w:u w:val="single"/>
        </w:rPr>
      </w:pPr>
      <w:r w:rsidRPr="009E1A29">
        <w:rPr>
          <w:rStyle w:val="Teksttreci"/>
          <w:rFonts w:ascii="Garamond" w:hAnsi="Garamond"/>
          <w:sz w:val="24"/>
          <w:szCs w:val="24"/>
          <w:u w:val="single"/>
        </w:rPr>
        <w:t>w okresie od 1</w:t>
      </w:r>
      <w:r w:rsidR="005B225F" w:rsidRPr="009E1A29">
        <w:rPr>
          <w:rStyle w:val="Teksttreci"/>
          <w:rFonts w:ascii="Garamond" w:hAnsi="Garamond"/>
          <w:sz w:val="24"/>
          <w:szCs w:val="24"/>
          <w:u w:val="single"/>
        </w:rPr>
        <w:t>6</w:t>
      </w:r>
      <w:r w:rsidRPr="009E1A29">
        <w:rPr>
          <w:rStyle w:val="Teksttreci"/>
          <w:rFonts w:ascii="Garamond" w:hAnsi="Garamond"/>
          <w:sz w:val="24"/>
          <w:szCs w:val="24"/>
          <w:u w:val="single"/>
        </w:rPr>
        <w:t xml:space="preserve"> maja 2026 r. do 30 września 2026 r. od godz. 6.</w:t>
      </w:r>
      <w:r w:rsidR="00877DCA" w:rsidRPr="009E1A29">
        <w:rPr>
          <w:rStyle w:val="Teksttreci"/>
          <w:rFonts w:ascii="Garamond" w:hAnsi="Garamond"/>
          <w:sz w:val="24"/>
          <w:szCs w:val="24"/>
          <w:u w:val="single"/>
        </w:rPr>
        <w:t>15</w:t>
      </w:r>
      <w:r w:rsidRPr="009E1A29">
        <w:rPr>
          <w:rStyle w:val="Teksttreci"/>
          <w:rFonts w:ascii="Garamond" w:hAnsi="Garamond"/>
          <w:sz w:val="24"/>
          <w:szCs w:val="24"/>
          <w:u w:val="single"/>
        </w:rPr>
        <w:t xml:space="preserve"> – 17.45, w dni robocze</w:t>
      </w:r>
      <w:r w:rsidRPr="005B225F">
        <w:rPr>
          <w:rStyle w:val="Teksttreci"/>
          <w:rFonts w:ascii="Garamond" w:hAnsi="Garamond"/>
          <w:sz w:val="24"/>
          <w:szCs w:val="24"/>
          <w:u w:val="single"/>
        </w:rPr>
        <w:t xml:space="preserve"> od poniedziałku do piątku</w:t>
      </w:r>
      <w:r w:rsidR="00877DCA" w:rsidRPr="005B225F">
        <w:rPr>
          <w:rStyle w:val="Teksttreci"/>
          <w:rFonts w:ascii="Garamond" w:hAnsi="Garamond"/>
          <w:sz w:val="24"/>
          <w:szCs w:val="24"/>
          <w:u w:val="single"/>
        </w:rPr>
        <w:t>:</w:t>
      </w:r>
    </w:p>
    <w:p w14:paraId="5C1CB9AF" w14:textId="3199EE6A" w:rsidR="007B3E72" w:rsidRPr="002B51D9" w:rsidRDefault="007B3E72" w:rsidP="007B3E72">
      <w:pPr>
        <w:pStyle w:val="Teksttreci0"/>
        <w:ind w:left="1300"/>
        <w:jc w:val="both"/>
        <w:rPr>
          <w:rStyle w:val="Teksttreci"/>
          <w:rFonts w:ascii="Garamond" w:hAnsi="Garamond"/>
          <w:sz w:val="24"/>
          <w:szCs w:val="24"/>
        </w:rPr>
      </w:pPr>
      <w:r w:rsidRPr="00AE6F67">
        <w:rPr>
          <w:rStyle w:val="Teksttreci"/>
          <w:rFonts w:ascii="Garamond" w:hAnsi="Garamond"/>
          <w:sz w:val="24"/>
          <w:szCs w:val="24"/>
        </w:rPr>
        <w:t>- w godzinach 6.</w:t>
      </w:r>
      <w:r w:rsidR="00877DCA" w:rsidRPr="00AE6F67">
        <w:rPr>
          <w:rStyle w:val="Teksttreci"/>
          <w:rFonts w:ascii="Garamond" w:hAnsi="Garamond"/>
          <w:sz w:val="24"/>
          <w:szCs w:val="24"/>
        </w:rPr>
        <w:t>15</w:t>
      </w:r>
      <w:r w:rsidRPr="00AE6F67">
        <w:rPr>
          <w:rStyle w:val="Teksttreci"/>
          <w:rFonts w:ascii="Garamond" w:hAnsi="Garamond"/>
          <w:sz w:val="24"/>
          <w:szCs w:val="24"/>
        </w:rPr>
        <w:t xml:space="preserve"> – 7.59 – 1 (jeden) kwalifikowany pracownik ochrony</w:t>
      </w:r>
    </w:p>
    <w:p w14:paraId="550C6243" w14:textId="77777777" w:rsidR="007B3E72" w:rsidRPr="002B51D9" w:rsidRDefault="007B3E72" w:rsidP="007B3E72">
      <w:pPr>
        <w:pStyle w:val="Teksttreci0"/>
        <w:ind w:left="1300"/>
        <w:jc w:val="both"/>
        <w:rPr>
          <w:rStyle w:val="Teksttreci"/>
          <w:rFonts w:ascii="Garamond" w:hAnsi="Garamond"/>
          <w:sz w:val="24"/>
          <w:szCs w:val="24"/>
        </w:rPr>
      </w:pPr>
      <w:r w:rsidRPr="002B51D9">
        <w:rPr>
          <w:rStyle w:val="Teksttreci"/>
          <w:rFonts w:ascii="Garamond" w:hAnsi="Garamond"/>
          <w:sz w:val="24"/>
          <w:szCs w:val="24"/>
        </w:rPr>
        <w:lastRenderedPageBreak/>
        <w:t>- w godzinach 8.00 – 15.00 – 2 (dwóch) kwalifikowanych pracowników ochrony</w:t>
      </w:r>
    </w:p>
    <w:p w14:paraId="57228F90" w14:textId="77777777" w:rsidR="007B3E72" w:rsidRPr="002B51D9" w:rsidRDefault="007B3E72" w:rsidP="007B3E72">
      <w:pPr>
        <w:pStyle w:val="Teksttreci0"/>
        <w:ind w:left="1300"/>
        <w:jc w:val="both"/>
        <w:rPr>
          <w:rStyle w:val="Teksttreci"/>
          <w:rFonts w:ascii="Garamond" w:hAnsi="Garamond"/>
          <w:sz w:val="24"/>
          <w:szCs w:val="24"/>
        </w:rPr>
      </w:pPr>
      <w:r w:rsidRPr="002B51D9">
        <w:rPr>
          <w:rStyle w:val="Teksttreci"/>
          <w:rFonts w:ascii="Garamond" w:hAnsi="Garamond"/>
          <w:sz w:val="24"/>
          <w:szCs w:val="24"/>
        </w:rPr>
        <w:t>- w godzinach 15.01 – 17.45 – 1 (jeden) kwalifikowany pracownik ochrony</w:t>
      </w:r>
    </w:p>
    <w:p w14:paraId="60472C1D" w14:textId="77777777" w:rsidR="007A0139" w:rsidRDefault="00BE63E9" w:rsidP="00BE63E9">
      <w:pPr>
        <w:spacing w:before="0"/>
        <w:ind w:left="360"/>
        <w:outlineLvl w:val="9"/>
        <w:rPr>
          <w:rFonts w:ascii="Garamond" w:hAnsi="Garamond"/>
          <w:szCs w:val="24"/>
        </w:rPr>
      </w:pPr>
      <w:r w:rsidRPr="002B51D9">
        <w:rPr>
          <w:rFonts w:ascii="Garamond" w:hAnsi="Garamond"/>
          <w:color w:val="000000"/>
          <w:szCs w:val="24"/>
        </w:rPr>
        <w:t>zgodnie z </w:t>
      </w:r>
      <w:r w:rsidRPr="002B51D9">
        <w:rPr>
          <w:rFonts w:ascii="Garamond" w:hAnsi="Garamond"/>
          <w:szCs w:val="24"/>
        </w:rPr>
        <w:t xml:space="preserve">ustawą o ochronie osób i mienia. </w:t>
      </w:r>
    </w:p>
    <w:p w14:paraId="77D9AAC5" w14:textId="210F3A95" w:rsidR="007B3E72" w:rsidRPr="002B51D9" w:rsidRDefault="00BE63E9" w:rsidP="00BE63E9">
      <w:pPr>
        <w:spacing w:before="0"/>
        <w:ind w:left="360"/>
        <w:outlineLvl w:val="9"/>
        <w:rPr>
          <w:rFonts w:ascii="Garamond" w:hAnsi="Garamond"/>
          <w:szCs w:val="24"/>
        </w:rPr>
      </w:pPr>
      <w:r w:rsidRPr="002B51D9">
        <w:rPr>
          <w:rFonts w:ascii="Garamond" w:hAnsi="Garamond"/>
          <w:szCs w:val="24"/>
        </w:rPr>
        <w:t>Pracownik w pracy wykorzystuje podręczny wykrywacz metali użyczony przez Zamawiającego.</w:t>
      </w:r>
    </w:p>
    <w:p w14:paraId="250F3181" w14:textId="0555F6E9" w:rsidR="00A83C10" w:rsidRPr="002B51D9" w:rsidRDefault="00A83C10" w:rsidP="00A83C10">
      <w:pPr>
        <w:pStyle w:val="Akapitzlist"/>
        <w:numPr>
          <w:ilvl w:val="0"/>
          <w:numId w:val="23"/>
        </w:numPr>
        <w:spacing w:before="0"/>
        <w:outlineLvl w:val="9"/>
        <w:rPr>
          <w:rFonts w:ascii="Garamond" w:hAnsi="Garamond"/>
          <w:szCs w:val="24"/>
        </w:rPr>
      </w:pPr>
      <w:r w:rsidRPr="002B51D9">
        <w:rPr>
          <w:rFonts w:ascii="Garamond" w:hAnsi="Garamond"/>
          <w:szCs w:val="24"/>
        </w:rPr>
        <w:t xml:space="preserve">świadczenie ochrony fizycznej osób i mienia w budynku Sądu Rejonowego w Nysie przy </w:t>
      </w:r>
      <w:r w:rsidRPr="002B51D9">
        <w:rPr>
          <w:rFonts w:ascii="Garamond" w:hAnsi="Garamond"/>
          <w:szCs w:val="24"/>
          <w:u w:val="single"/>
        </w:rPr>
        <w:t>ul. Rynek 36</w:t>
      </w:r>
      <w:r w:rsidR="00D877E4" w:rsidRPr="002B51D9">
        <w:rPr>
          <w:rFonts w:ascii="Garamond" w:hAnsi="Garamond"/>
          <w:szCs w:val="24"/>
          <w:u w:val="single"/>
        </w:rPr>
        <w:t>C</w:t>
      </w:r>
      <w:r w:rsidRPr="002B51D9">
        <w:rPr>
          <w:rFonts w:ascii="Garamond" w:hAnsi="Garamond"/>
          <w:szCs w:val="24"/>
        </w:rPr>
        <w:t>, realizowana wg poniższego harmonogramu:</w:t>
      </w:r>
    </w:p>
    <w:p w14:paraId="3A2D599E" w14:textId="59253AED" w:rsidR="00A83C10" w:rsidRPr="002B51D9" w:rsidRDefault="00A83C10" w:rsidP="00A83C10">
      <w:pPr>
        <w:pStyle w:val="Teksttreci0"/>
        <w:numPr>
          <w:ilvl w:val="0"/>
          <w:numId w:val="76"/>
        </w:numPr>
        <w:tabs>
          <w:tab w:val="left" w:pos="649"/>
        </w:tabs>
        <w:jc w:val="both"/>
        <w:rPr>
          <w:rStyle w:val="Teksttreci"/>
          <w:rFonts w:ascii="Garamond" w:hAnsi="Garamond"/>
          <w:sz w:val="24"/>
          <w:szCs w:val="24"/>
          <w:u w:val="single"/>
        </w:rPr>
      </w:pPr>
      <w:r w:rsidRPr="009E1A29">
        <w:rPr>
          <w:rStyle w:val="Teksttreci"/>
          <w:rFonts w:ascii="Garamond" w:hAnsi="Garamond"/>
          <w:sz w:val="24"/>
          <w:szCs w:val="24"/>
          <w:u w:val="single"/>
        </w:rPr>
        <w:t>w okresie od 1</w:t>
      </w:r>
      <w:r w:rsidR="005B225F" w:rsidRPr="009E1A29">
        <w:rPr>
          <w:rStyle w:val="Teksttreci"/>
          <w:rFonts w:ascii="Garamond" w:hAnsi="Garamond"/>
          <w:sz w:val="24"/>
          <w:szCs w:val="24"/>
          <w:u w:val="single"/>
        </w:rPr>
        <w:t>6</w:t>
      </w:r>
      <w:r w:rsidRPr="009E1A29">
        <w:rPr>
          <w:rStyle w:val="Teksttreci"/>
          <w:rFonts w:ascii="Garamond" w:hAnsi="Garamond"/>
          <w:sz w:val="24"/>
          <w:szCs w:val="24"/>
          <w:u w:val="single"/>
        </w:rPr>
        <w:t xml:space="preserve"> maja 2026 r. do 30 września 2026 r. od godz. 6.45 – 18.00, w dni robocze</w:t>
      </w:r>
      <w:r w:rsidRPr="005B225F">
        <w:rPr>
          <w:rStyle w:val="Teksttreci"/>
          <w:rFonts w:ascii="Garamond" w:hAnsi="Garamond"/>
          <w:sz w:val="24"/>
          <w:szCs w:val="24"/>
          <w:u w:val="single"/>
        </w:rPr>
        <w:t xml:space="preserve"> od poniedziałku do piątku</w:t>
      </w:r>
    </w:p>
    <w:p w14:paraId="78D3C41B" w14:textId="77777777" w:rsidR="00A83C10" w:rsidRPr="002B51D9" w:rsidRDefault="00A83C10" w:rsidP="00A83C10">
      <w:pPr>
        <w:pStyle w:val="Teksttreci0"/>
        <w:ind w:left="1300"/>
        <w:jc w:val="both"/>
        <w:rPr>
          <w:rStyle w:val="Teksttreci"/>
          <w:rFonts w:ascii="Garamond" w:hAnsi="Garamond"/>
          <w:sz w:val="24"/>
          <w:szCs w:val="24"/>
        </w:rPr>
      </w:pPr>
      <w:r w:rsidRPr="002B51D9">
        <w:rPr>
          <w:rStyle w:val="Teksttreci"/>
          <w:rFonts w:ascii="Garamond" w:hAnsi="Garamond"/>
          <w:sz w:val="24"/>
          <w:szCs w:val="24"/>
        </w:rPr>
        <w:t>- w poniedziałki w godzinach 7.00 – 18.00 – 1 (jeden) kwalifikowany pracownik ochrony</w:t>
      </w:r>
    </w:p>
    <w:p w14:paraId="2247E17E" w14:textId="5DCCF758" w:rsidR="00092002" w:rsidRPr="009E1A29" w:rsidRDefault="00A83C10" w:rsidP="009E1A29">
      <w:pPr>
        <w:pStyle w:val="Teksttreci0"/>
        <w:ind w:left="1300"/>
        <w:jc w:val="both"/>
        <w:rPr>
          <w:rFonts w:ascii="Garamond" w:hAnsi="Garamond"/>
          <w:sz w:val="24"/>
          <w:szCs w:val="24"/>
        </w:rPr>
      </w:pPr>
      <w:r w:rsidRPr="002B51D9">
        <w:rPr>
          <w:rStyle w:val="Teksttreci"/>
          <w:rFonts w:ascii="Garamond" w:hAnsi="Garamond"/>
          <w:sz w:val="24"/>
          <w:szCs w:val="24"/>
        </w:rPr>
        <w:t>- w pozostałe dni robocze w godzinach 7.00 – 15.00 – 1 (jeden) kwalifikowany pracownik ochrony</w:t>
      </w:r>
      <w:r w:rsidR="009E1A29">
        <w:rPr>
          <w:rStyle w:val="Teksttreci"/>
          <w:rFonts w:ascii="Garamond" w:hAnsi="Garamond"/>
          <w:sz w:val="24"/>
          <w:szCs w:val="24"/>
        </w:rPr>
        <w:t>.</w:t>
      </w:r>
    </w:p>
    <w:p w14:paraId="7834DC91" w14:textId="5CCB7888" w:rsidR="00B32311" w:rsidRPr="00B32311" w:rsidRDefault="00B32311" w:rsidP="00B32311">
      <w:pPr>
        <w:pStyle w:val="Akapitzlist"/>
        <w:numPr>
          <w:ilvl w:val="0"/>
          <w:numId w:val="23"/>
        </w:numPr>
        <w:spacing w:before="0"/>
        <w:outlineLvl w:val="9"/>
        <w:rPr>
          <w:rFonts w:ascii="Garamond" w:hAnsi="Garamond"/>
          <w:szCs w:val="24"/>
        </w:rPr>
      </w:pPr>
      <w:r w:rsidRPr="002B51D9">
        <w:rPr>
          <w:rFonts w:ascii="Garamond" w:hAnsi="Garamond"/>
          <w:szCs w:val="24"/>
        </w:rPr>
        <w:t xml:space="preserve">całodobowy monitoring budynku </w:t>
      </w:r>
      <w:r>
        <w:rPr>
          <w:rFonts w:ascii="Garamond" w:hAnsi="Garamond"/>
          <w:szCs w:val="24"/>
        </w:rPr>
        <w:t>s</w:t>
      </w:r>
      <w:r w:rsidRPr="002B51D9">
        <w:rPr>
          <w:rFonts w:ascii="Garamond" w:hAnsi="Garamond"/>
          <w:szCs w:val="24"/>
        </w:rPr>
        <w:t>ądu przy ul. Fryderyka Szopena 4a, otoczenia budynku oraz parkingu znajdującego się na terenie ogrodzonym przynależnym do budynku,</w:t>
      </w:r>
    </w:p>
    <w:p w14:paraId="25BE5F93" w14:textId="4D151BCC" w:rsidR="00254A9E" w:rsidRPr="009E1A29" w:rsidRDefault="00254A9E" w:rsidP="00222BBF">
      <w:pPr>
        <w:numPr>
          <w:ilvl w:val="0"/>
          <w:numId w:val="23"/>
        </w:numPr>
        <w:spacing w:before="0"/>
        <w:outlineLvl w:val="9"/>
        <w:rPr>
          <w:rFonts w:ascii="Garamond" w:hAnsi="Garamond"/>
          <w:szCs w:val="24"/>
        </w:rPr>
      </w:pPr>
      <w:r w:rsidRPr="00443C73">
        <w:rPr>
          <w:rFonts w:ascii="Garamond" w:hAnsi="Garamond"/>
          <w:szCs w:val="24"/>
        </w:rPr>
        <w:t>monitoring systemu alarmowego zainstalowanego w budynk</w:t>
      </w:r>
      <w:r w:rsidR="00210BA0" w:rsidRPr="00443C73">
        <w:rPr>
          <w:rFonts w:ascii="Garamond" w:hAnsi="Garamond"/>
          <w:szCs w:val="24"/>
        </w:rPr>
        <w:t>ach</w:t>
      </w:r>
      <w:r w:rsidRPr="00443C73">
        <w:rPr>
          <w:rFonts w:ascii="Garamond" w:hAnsi="Garamond"/>
          <w:szCs w:val="24"/>
        </w:rPr>
        <w:t xml:space="preserve"> przy</w:t>
      </w:r>
      <w:r w:rsidR="0051633E" w:rsidRPr="00443C73">
        <w:rPr>
          <w:rFonts w:ascii="Garamond" w:hAnsi="Garamond"/>
          <w:szCs w:val="24"/>
        </w:rPr>
        <w:t xml:space="preserve"> Placu Kościelnym 6</w:t>
      </w:r>
      <w:r w:rsidR="00275317">
        <w:rPr>
          <w:rFonts w:ascii="Garamond" w:hAnsi="Garamond"/>
          <w:szCs w:val="24"/>
        </w:rPr>
        <w:t xml:space="preserve">, </w:t>
      </w:r>
      <w:r w:rsidR="00275317" w:rsidRPr="009E1A29">
        <w:rPr>
          <w:rFonts w:ascii="Garamond" w:hAnsi="Garamond"/>
          <w:szCs w:val="24"/>
        </w:rPr>
        <w:t>przy ul. Rynek 36B</w:t>
      </w:r>
      <w:r w:rsidR="0051633E" w:rsidRPr="009E1A29">
        <w:rPr>
          <w:rFonts w:ascii="Garamond" w:hAnsi="Garamond"/>
          <w:szCs w:val="24"/>
        </w:rPr>
        <w:t xml:space="preserve"> oraz przy ul. Fryderyka Szopena 4a</w:t>
      </w:r>
      <w:r w:rsidR="0089411F" w:rsidRPr="009E1A29">
        <w:rPr>
          <w:rFonts w:ascii="Garamond" w:hAnsi="Garamond"/>
          <w:szCs w:val="24"/>
        </w:rPr>
        <w:t>;</w:t>
      </w:r>
      <w:r w:rsidR="0051633E" w:rsidRPr="009E1A29">
        <w:rPr>
          <w:rFonts w:ascii="Garamond" w:hAnsi="Garamond"/>
          <w:szCs w:val="24"/>
        </w:rPr>
        <w:t xml:space="preserve"> </w:t>
      </w:r>
    </w:p>
    <w:p w14:paraId="13654141" w14:textId="739118EA" w:rsidR="00254A9E" w:rsidRPr="00443C73" w:rsidRDefault="00254A9E" w:rsidP="003A37EC">
      <w:pPr>
        <w:numPr>
          <w:ilvl w:val="0"/>
          <w:numId w:val="13"/>
        </w:numPr>
        <w:spacing w:before="0"/>
        <w:rPr>
          <w:rFonts w:ascii="Garamond" w:hAnsi="Garamond"/>
          <w:szCs w:val="24"/>
        </w:rPr>
      </w:pPr>
      <w:r w:rsidRPr="00443C73">
        <w:rPr>
          <w:rFonts w:ascii="Garamond" w:hAnsi="Garamond"/>
          <w:szCs w:val="24"/>
        </w:rPr>
        <w:t>prowadzenie przez Wykonawcę całodobowego monitoringu instalacji alarmowej zainstalowanej w budynku sądu</w:t>
      </w:r>
      <w:r w:rsidR="0089411F" w:rsidRPr="00443C73">
        <w:rPr>
          <w:rFonts w:ascii="Garamond" w:hAnsi="Garamond"/>
          <w:szCs w:val="24"/>
        </w:rPr>
        <w:t xml:space="preserve"> przy Placu Kościelnym 6</w:t>
      </w:r>
      <w:r w:rsidR="00275317">
        <w:rPr>
          <w:rFonts w:ascii="Garamond" w:hAnsi="Garamond"/>
          <w:szCs w:val="24"/>
        </w:rPr>
        <w:t>,</w:t>
      </w:r>
      <w:r w:rsidR="00275317" w:rsidRPr="00275317">
        <w:rPr>
          <w:rFonts w:ascii="Garamond" w:hAnsi="Garamond"/>
          <w:color w:val="FF0000"/>
          <w:szCs w:val="24"/>
        </w:rPr>
        <w:t xml:space="preserve"> </w:t>
      </w:r>
      <w:r w:rsidR="00275317" w:rsidRPr="00117E55">
        <w:rPr>
          <w:rFonts w:ascii="Garamond" w:hAnsi="Garamond"/>
          <w:szCs w:val="24"/>
        </w:rPr>
        <w:t xml:space="preserve">przy ul. Rynek 36B </w:t>
      </w:r>
      <w:r w:rsidR="00D02C74" w:rsidRPr="00117E55">
        <w:rPr>
          <w:rFonts w:ascii="Garamond" w:hAnsi="Garamond"/>
          <w:szCs w:val="24"/>
        </w:rPr>
        <w:t xml:space="preserve"> </w:t>
      </w:r>
      <w:r w:rsidR="0089411F" w:rsidRPr="00443C73">
        <w:rPr>
          <w:rFonts w:ascii="Garamond" w:hAnsi="Garamond"/>
          <w:szCs w:val="24"/>
        </w:rPr>
        <w:t>oraz przy ul. Fryderyka Szopena  4a</w:t>
      </w:r>
      <w:r w:rsidRPr="00443C73">
        <w:rPr>
          <w:rFonts w:ascii="Garamond" w:hAnsi="Garamond"/>
          <w:szCs w:val="24"/>
        </w:rPr>
        <w:t>, potwierdzone comiesięczną historią z przebiegu monitoringu,</w:t>
      </w:r>
    </w:p>
    <w:p w14:paraId="2E850C98" w14:textId="282B2E2A" w:rsidR="00254A9E" w:rsidRPr="00443C73" w:rsidRDefault="00254A9E" w:rsidP="003A37EC">
      <w:pPr>
        <w:numPr>
          <w:ilvl w:val="0"/>
          <w:numId w:val="13"/>
        </w:numPr>
        <w:spacing w:before="0"/>
        <w:rPr>
          <w:rFonts w:ascii="Garamond" w:hAnsi="Garamond"/>
          <w:szCs w:val="24"/>
        </w:rPr>
      </w:pPr>
      <w:r w:rsidRPr="00443C73">
        <w:rPr>
          <w:rFonts w:ascii="Garamond" w:hAnsi="Garamond"/>
          <w:szCs w:val="24"/>
        </w:rPr>
        <w:t>Wykonawca podejmuje interwencję na każdy sygnał alarmowy odebrany przez Centrum Dowodzenia w czasie 1</w:t>
      </w:r>
      <w:r w:rsidR="002340FB" w:rsidRPr="00443C73">
        <w:rPr>
          <w:rFonts w:ascii="Garamond" w:hAnsi="Garamond"/>
          <w:szCs w:val="24"/>
        </w:rPr>
        <w:t>0</w:t>
      </w:r>
      <w:r w:rsidRPr="00443C73">
        <w:rPr>
          <w:rFonts w:ascii="Garamond" w:hAnsi="Garamond"/>
          <w:szCs w:val="24"/>
        </w:rPr>
        <w:t xml:space="preserve"> minut.</w:t>
      </w:r>
    </w:p>
    <w:p w14:paraId="4140DC9D" w14:textId="77777777" w:rsidR="00254A9E" w:rsidRPr="00443C73" w:rsidRDefault="00254A9E" w:rsidP="003A37EC">
      <w:pPr>
        <w:numPr>
          <w:ilvl w:val="0"/>
          <w:numId w:val="13"/>
        </w:numPr>
        <w:spacing w:before="0"/>
        <w:rPr>
          <w:rFonts w:ascii="Garamond" w:hAnsi="Garamond"/>
          <w:szCs w:val="24"/>
        </w:rPr>
      </w:pPr>
      <w:r w:rsidRPr="00443C73">
        <w:rPr>
          <w:rFonts w:ascii="Garamond" w:hAnsi="Garamond"/>
          <w:szCs w:val="24"/>
        </w:rPr>
        <w:t>w przypadku interwencji, grupa interwencyjna zabezpiecza obiekt do czasu przybycia Policji i przedstawiciela Zamawiającego,</w:t>
      </w:r>
    </w:p>
    <w:p w14:paraId="705C521E" w14:textId="4F9583FB" w:rsidR="00254A9E" w:rsidRDefault="00254A9E" w:rsidP="003A37EC">
      <w:pPr>
        <w:numPr>
          <w:ilvl w:val="0"/>
          <w:numId w:val="13"/>
        </w:numPr>
        <w:spacing w:before="0"/>
        <w:rPr>
          <w:rFonts w:ascii="Garamond" w:hAnsi="Garamond"/>
          <w:szCs w:val="24"/>
        </w:rPr>
      </w:pPr>
      <w:r w:rsidRPr="00443C73">
        <w:rPr>
          <w:rFonts w:ascii="Garamond" w:hAnsi="Garamond"/>
          <w:szCs w:val="24"/>
        </w:rPr>
        <w:t>Zamawiającemu przysługuje (raz w miesiącu) prawo do wygenerowania sprawdzającego sygnału alarmowego.</w:t>
      </w:r>
    </w:p>
    <w:p w14:paraId="21C26166" w14:textId="580F9321" w:rsidR="00831DC5" w:rsidRPr="00117E55" w:rsidRDefault="00BE28CE" w:rsidP="00BE28CE">
      <w:pPr>
        <w:spacing w:before="0"/>
        <w:ind w:left="720"/>
        <w:rPr>
          <w:rFonts w:ascii="Garamond" w:hAnsi="Garamond"/>
          <w:szCs w:val="24"/>
        </w:rPr>
      </w:pPr>
      <w:r w:rsidRPr="00117E55">
        <w:rPr>
          <w:rFonts w:ascii="Garamond" w:hAnsi="Garamond"/>
          <w:szCs w:val="24"/>
        </w:rPr>
        <w:t>Usługa monitoringu systemu alarmowego</w:t>
      </w:r>
      <w:r w:rsidR="0029245B" w:rsidRPr="00117E55">
        <w:rPr>
          <w:rFonts w:ascii="Garamond" w:hAnsi="Garamond"/>
          <w:szCs w:val="24"/>
        </w:rPr>
        <w:t xml:space="preserve"> będzie świadczona</w:t>
      </w:r>
      <w:r w:rsidR="00831DC5" w:rsidRPr="00117E55">
        <w:rPr>
          <w:rFonts w:ascii="Garamond" w:hAnsi="Garamond"/>
          <w:szCs w:val="24"/>
        </w:rPr>
        <w:t>:</w:t>
      </w:r>
    </w:p>
    <w:p w14:paraId="35792318" w14:textId="7DC61477" w:rsidR="00C677AF" w:rsidRPr="00117E55" w:rsidRDefault="00C677AF" w:rsidP="00BE28CE">
      <w:pPr>
        <w:spacing w:before="0"/>
        <w:ind w:left="720"/>
        <w:rPr>
          <w:rFonts w:ascii="Garamond" w:hAnsi="Garamond"/>
          <w:szCs w:val="24"/>
        </w:rPr>
      </w:pPr>
      <w:r w:rsidRPr="00117E55">
        <w:rPr>
          <w:rFonts w:ascii="Garamond" w:hAnsi="Garamond"/>
          <w:szCs w:val="24"/>
        </w:rPr>
        <w:t xml:space="preserve">- w budynku przy ul. Szopena 4a – przez cały okres trwania umowy, o którym mowa w </w:t>
      </w:r>
      <w:r w:rsidR="001F4136" w:rsidRPr="00117E55">
        <w:rPr>
          <w:rFonts w:ascii="Garamond" w:hAnsi="Garamond"/>
          <w:szCs w:val="24"/>
        </w:rPr>
        <w:t>§ 4;</w:t>
      </w:r>
    </w:p>
    <w:p w14:paraId="6C734611" w14:textId="33E9593A" w:rsidR="00BE28CE" w:rsidRPr="00117E55" w:rsidRDefault="00831DC5" w:rsidP="00BE28CE">
      <w:pPr>
        <w:spacing w:before="0"/>
        <w:ind w:left="720"/>
        <w:rPr>
          <w:rFonts w:ascii="Garamond" w:hAnsi="Garamond"/>
          <w:szCs w:val="24"/>
        </w:rPr>
      </w:pPr>
      <w:r w:rsidRPr="00117E55">
        <w:rPr>
          <w:rFonts w:ascii="Garamond" w:hAnsi="Garamond"/>
          <w:szCs w:val="24"/>
        </w:rPr>
        <w:t>-</w:t>
      </w:r>
      <w:r w:rsidR="00BE28CE" w:rsidRPr="00117E55">
        <w:rPr>
          <w:rFonts w:ascii="Garamond" w:hAnsi="Garamond"/>
          <w:szCs w:val="24"/>
        </w:rPr>
        <w:t xml:space="preserve"> w budynku przy Placu Kościelnym 6 </w:t>
      </w:r>
      <w:r w:rsidR="0029245B" w:rsidRPr="00117E55">
        <w:rPr>
          <w:rFonts w:ascii="Garamond" w:hAnsi="Garamond"/>
          <w:szCs w:val="24"/>
        </w:rPr>
        <w:t xml:space="preserve">– </w:t>
      </w:r>
      <w:r w:rsidR="00E060FB" w:rsidRPr="00117E55">
        <w:rPr>
          <w:rFonts w:ascii="Garamond" w:hAnsi="Garamond"/>
          <w:szCs w:val="24"/>
        </w:rPr>
        <w:t xml:space="preserve">przez cały okres trwania umowy, o którym mowa </w:t>
      </w:r>
      <w:r w:rsidR="00EE2F58" w:rsidRPr="00117E55">
        <w:rPr>
          <w:rFonts w:ascii="Garamond" w:hAnsi="Garamond"/>
          <w:szCs w:val="24"/>
        </w:rPr>
        <w:t>w § 4</w:t>
      </w:r>
      <w:r w:rsidR="00354A15" w:rsidRPr="00117E55">
        <w:rPr>
          <w:rFonts w:ascii="Garamond" w:hAnsi="Garamond"/>
          <w:szCs w:val="24"/>
        </w:rPr>
        <w:t xml:space="preserve"> (niezależnie od świadczenia ochrony fizycznej w tym obiekcie), z możliwością skrócenia tego okresu w przypadku wygaszenia trwałego zarządu do budynku, o czym Zamawiający niezwłocznie poinformuje </w:t>
      </w:r>
      <w:r w:rsidRPr="00117E55">
        <w:rPr>
          <w:rFonts w:ascii="Garamond" w:hAnsi="Garamond"/>
          <w:szCs w:val="24"/>
        </w:rPr>
        <w:t>Wykonawcę;</w:t>
      </w:r>
    </w:p>
    <w:p w14:paraId="52DF8335" w14:textId="7079A57E" w:rsidR="00831DC5" w:rsidRPr="00117E55" w:rsidRDefault="00831DC5" w:rsidP="00BE28CE">
      <w:pPr>
        <w:spacing w:before="0"/>
        <w:ind w:left="720"/>
        <w:rPr>
          <w:rFonts w:ascii="Garamond" w:hAnsi="Garamond"/>
          <w:szCs w:val="24"/>
        </w:rPr>
      </w:pPr>
      <w:r w:rsidRPr="00117E55">
        <w:rPr>
          <w:rFonts w:ascii="Garamond" w:hAnsi="Garamond"/>
          <w:szCs w:val="24"/>
        </w:rPr>
        <w:t xml:space="preserve">- w budynku przy ul. Rynek 36B </w:t>
      </w:r>
      <w:r w:rsidR="0029245B" w:rsidRPr="00117E55">
        <w:rPr>
          <w:rFonts w:ascii="Garamond" w:hAnsi="Garamond"/>
          <w:szCs w:val="24"/>
        </w:rPr>
        <w:t xml:space="preserve">– do 30 września </w:t>
      </w:r>
      <w:r w:rsidR="00154132" w:rsidRPr="00117E55">
        <w:rPr>
          <w:rFonts w:ascii="Garamond" w:hAnsi="Garamond"/>
          <w:szCs w:val="24"/>
        </w:rPr>
        <w:t>2026 r. (</w:t>
      </w:r>
      <w:r w:rsidR="0054158E" w:rsidRPr="00117E55">
        <w:rPr>
          <w:rFonts w:ascii="Garamond" w:hAnsi="Garamond"/>
          <w:szCs w:val="24"/>
        </w:rPr>
        <w:t>podobnie jak ochrona fizyczna w tym obiekcie</w:t>
      </w:r>
      <w:r w:rsidR="00154132" w:rsidRPr="00117E55">
        <w:rPr>
          <w:rFonts w:ascii="Garamond" w:hAnsi="Garamond"/>
          <w:szCs w:val="24"/>
        </w:rPr>
        <w:t>)</w:t>
      </w:r>
      <w:r w:rsidR="0054158E" w:rsidRPr="00117E55">
        <w:rPr>
          <w:rFonts w:ascii="Garamond" w:hAnsi="Garamond"/>
          <w:szCs w:val="24"/>
        </w:rPr>
        <w:t>,</w:t>
      </w:r>
      <w:r w:rsidRPr="00117E55">
        <w:rPr>
          <w:rFonts w:ascii="Garamond" w:hAnsi="Garamond"/>
          <w:szCs w:val="24"/>
        </w:rPr>
        <w:t xml:space="preserve"> </w:t>
      </w:r>
      <w:r w:rsidR="0054158E" w:rsidRPr="00117E55">
        <w:rPr>
          <w:rFonts w:ascii="Garamond" w:hAnsi="Garamond"/>
          <w:szCs w:val="24"/>
        </w:rPr>
        <w:t xml:space="preserve">z możliwością skrócenia tego okresu w przypadku </w:t>
      </w:r>
      <w:r w:rsidR="000B2F88" w:rsidRPr="00117E55">
        <w:rPr>
          <w:rFonts w:ascii="Garamond" w:hAnsi="Garamond"/>
          <w:szCs w:val="24"/>
        </w:rPr>
        <w:t>zakończenia najmu pomieszczeń, o czym Zamawiający niezwłocznie poinformuje Wykonawcę</w:t>
      </w:r>
      <w:r w:rsidR="00CF292A" w:rsidRPr="00117E55">
        <w:rPr>
          <w:rFonts w:ascii="Garamond" w:hAnsi="Garamond"/>
          <w:szCs w:val="24"/>
        </w:rPr>
        <w:t>;</w:t>
      </w:r>
      <w:r w:rsidR="00713DD4" w:rsidRPr="00117E55">
        <w:rPr>
          <w:rFonts w:ascii="Garamond" w:hAnsi="Garamond"/>
          <w:szCs w:val="24"/>
        </w:rPr>
        <w:t xml:space="preserve"> </w:t>
      </w:r>
    </w:p>
    <w:p w14:paraId="65DE7F6A" w14:textId="0C26AA3D" w:rsidR="00605F7B" w:rsidRPr="00443C73" w:rsidRDefault="00605F7B" w:rsidP="00222BBF">
      <w:pPr>
        <w:pStyle w:val="Akapitzlist"/>
        <w:numPr>
          <w:ilvl w:val="0"/>
          <w:numId w:val="23"/>
        </w:numPr>
        <w:spacing w:before="0"/>
        <w:outlineLvl w:val="9"/>
        <w:rPr>
          <w:rFonts w:ascii="Garamond" w:hAnsi="Garamond"/>
          <w:szCs w:val="24"/>
        </w:rPr>
      </w:pPr>
      <w:r w:rsidRPr="00443C73">
        <w:rPr>
          <w:rFonts w:ascii="Garamond" w:hAnsi="Garamond"/>
          <w:szCs w:val="24"/>
        </w:rPr>
        <w:t xml:space="preserve">obsługa systemów </w:t>
      </w:r>
      <w:r w:rsidR="00AD25EE">
        <w:rPr>
          <w:rFonts w:ascii="Garamond" w:hAnsi="Garamond"/>
          <w:szCs w:val="24"/>
        </w:rPr>
        <w:t xml:space="preserve">i urządzeń </w:t>
      </w:r>
      <w:r w:rsidRPr="00443C73">
        <w:rPr>
          <w:rFonts w:ascii="Garamond" w:hAnsi="Garamond"/>
          <w:szCs w:val="24"/>
        </w:rPr>
        <w:t xml:space="preserve">zainstalowanych w budynku </w:t>
      </w:r>
      <w:r w:rsidR="00B32311" w:rsidRPr="00443C73">
        <w:rPr>
          <w:rFonts w:ascii="Garamond" w:hAnsi="Garamond"/>
          <w:szCs w:val="24"/>
        </w:rPr>
        <w:t>s</w:t>
      </w:r>
      <w:r w:rsidRPr="00443C73">
        <w:rPr>
          <w:rFonts w:ascii="Garamond" w:hAnsi="Garamond"/>
          <w:szCs w:val="24"/>
        </w:rPr>
        <w:t xml:space="preserve">ądu przy ul. </w:t>
      </w:r>
      <w:r w:rsidR="00766144" w:rsidRPr="00443C73">
        <w:rPr>
          <w:rFonts w:ascii="Garamond" w:hAnsi="Garamond"/>
          <w:szCs w:val="24"/>
        </w:rPr>
        <w:t>Fryderyka Szopena 4a</w:t>
      </w:r>
      <w:r w:rsidRPr="00443C73">
        <w:rPr>
          <w:rFonts w:ascii="Garamond" w:hAnsi="Garamond"/>
          <w:szCs w:val="24"/>
        </w:rPr>
        <w:t xml:space="preserve"> , w tym:</w:t>
      </w:r>
    </w:p>
    <w:p w14:paraId="23CAFD05" w14:textId="77777777" w:rsidR="00605F7B" w:rsidRPr="00443C73" w:rsidRDefault="00605F7B" w:rsidP="00222BBF">
      <w:pPr>
        <w:pStyle w:val="Akapitzlist"/>
        <w:numPr>
          <w:ilvl w:val="1"/>
          <w:numId w:val="23"/>
        </w:numPr>
        <w:spacing w:before="0"/>
        <w:outlineLvl w:val="9"/>
        <w:rPr>
          <w:rFonts w:ascii="Garamond" w:hAnsi="Garamond"/>
          <w:szCs w:val="24"/>
        </w:rPr>
      </w:pPr>
      <w:r w:rsidRPr="00443C73">
        <w:rPr>
          <w:rFonts w:ascii="Garamond" w:hAnsi="Garamond"/>
          <w:szCs w:val="24"/>
        </w:rPr>
        <w:t>sygnalizacji pożaru – SSP;</w:t>
      </w:r>
    </w:p>
    <w:p w14:paraId="3D5977CB" w14:textId="77777777" w:rsidR="00605F7B" w:rsidRPr="00443C73" w:rsidRDefault="00605F7B" w:rsidP="00222BBF">
      <w:pPr>
        <w:pStyle w:val="Akapitzlist"/>
        <w:numPr>
          <w:ilvl w:val="1"/>
          <w:numId w:val="23"/>
        </w:numPr>
        <w:spacing w:before="0"/>
        <w:outlineLvl w:val="9"/>
        <w:rPr>
          <w:rFonts w:ascii="Garamond" w:hAnsi="Garamond"/>
          <w:szCs w:val="24"/>
        </w:rPr>
      </w:pPr>
      <w:r w:rsidRPr="00443C73">
        <w:rPr>
          <w:rFonts w:ascii="Garamond" w:hAnsi="Garamond"/>
          <w:szCs w:val="24"/>
        </w:rPr>
        <w:t>dźwiękowy system ostrzegawczy – DSO;</w:t>
      </w:r>
    </w:p>
    <w:p w14:paraId="2C556B75" w14:textId="77777777" w:rsidR="00605F7B" w:rsidRPr="002B51D9" w:rsidRDefault="00605F7B" w:rsidP="00222BBF">
      <w:pPr>
        <w:pStyle w:val="Akapitzlist"/>
        <w:numPr>
          <w:ilvl w:val="1"/>
          <w:numId w:val="23"/>
        </w:numPr>
        <w:spacing w:before="0"/>
        <w:outlineLvl w:val="9"/>
        <w:rPr>
          <w:rFonts w:ascii="Garamond" w:hAnsi="Garamond"/>
          <w:szCs w:val="24"/>
        </w:rPr>
      </w:pPr>
      <w:r w:rsidRPr="002B51D9">
        <w:rPr>
          <w:rFonts w:ascii="Garamond" w:hAnsi="Garamond"/>
          <w:szCs w:val="24"/>
        </w:rPr>
        <w:t>telewizji przemysłowej – CCTV;</w:t>
      </w:r>
    </w:p>
    <w:p w14:paraId="640830A2" w14:textId="560F60A1" w:rsidR="00605F7B" w:rsidRPr="002B51D9" w:rsidRDefault="00605F7B" w:rsidP="00222BBF">
      <w:pPr>
        <w:pStyle w:val="Akapitzlist"/>
        <w:numPr>
          <w:ilvl w:val="1"/>
          <w:numId w:val="23"/>
        </w:numPr>
        <w:spacing w:before="0"/>
        <w:outlineLvl w:val="9"/>
        <w:rPr>
          <w:rFonts w:ascii="Garamond" w:hAnsi="Garamond"/>
          <w:szCs w:val="24"/>
        </w:rPr>
      </w:pPr>
      <w:r w:rsidRPr="002B51D9">
        <w:rPr>
          <w:rFonts w:ascii="Garamond" w:hAnsi="Garamond"/>
          <w:szCs w:val="24"/>
        </w:rPr>
        <w:t xml:space="preserve">włamania i napadu </w:t>
      </w:r>
      <w:r w:rsidR="00CF292A">
        <w:rPr>
          <w:rFonts w:ascii="Garamond" w:hAnsi="Garamond"/>
          <w:szCs w:val="24"/>
        </w:rPr>
        <w:t xml:space="preserve">– </w:t>
      </w:r>
      <w:r w:rsidRPr="002B51D9">
        <w:rPr>
          <w:rFonts w:ascii="Garamond" w:hAnsi="Garamond"/>
          <w:szCs w:val="24"/>
        </w:rPr>
        <w:t>SSWIN</w:t>
      </w:r>
      <w:r w:rsidR="00CF292A">
        <w:rPr>
          <w:rFonts w:ascii="Garamond" w:hAnsi="Garamond"/>
          <w:szCs w:val="24"/>
        </w:rPr>
        <w:t>;</w:t>
      </w:r>
    </w:p>
    <w:p w14:paraId="293E9B7B" w14:textId="77777777" w:rsidR="00605F7B" w:rsidRDefault="00605F7B" w:rsidP="00222BBF">
      <w:pPr>
        <w:pStyle w:val="Akapitzlist"/>
        <w:numPr>
          <w:ilvl w:val="1"/>
          <w:numId w:val="23"/>
        </w:numPr>
        <w:spacing w:before="0"/>
        <w:outlineLvl w:val="9"/>
        <w:rPr>
          <w:rFonts w:ascii="Garamond" w:hAnsi="Garamond"/>
          <w:szCs w:val="24"/>
        </w:rPr>
      </w:pPr>
      <w:r w:rsidRPr="002B51D9">
        <w:rPr>
          <w:rFonts w:ascii="Garamond" w:hAnsi="Garamond"/>
          <w:szCs w:val="24"/>
        </w:rPr>
        <w:t>kontrola dostępu – SKD;</w:t>
      </w:r>
    </w:p>
    <w:p w14:paraId="48A9BB93" w14:textId="14135D7E" w:rsidR="00643D56" w:rsidRDefault="00643D56" w:rsidP="00222BBF">
      <w:pPr>
        <w:pStyle w:val="Akapitzlist"/>
        <w:numPr>
          <w:ilvl w:val="1"/>
          <w:numId w:val="23"/>
        </w:numPr>
        <w:spacing w:before="0"/>
        <w:outlineLvl w:val="9"/>
        <w:rPr>
          <w:rFonts w:ascii="Garamond" w:hAnsi="Garamond"/>
          <w:szCs w:val="24"/>
        </w:rPr>
      </w:pPr>
      <w:r>
        <w:rPr>
          <w:rFonts w:ascii="Garamond" w:hAnsi="Garamond"/>
          <w:szCs w:val="24"/>
        </w:rPr>
        <w:t>system integracji VENO;</w:t>
      </w:r>
    </w:p>
    <w:p w14:paraId="571E0E6D" w14:textId="0231B57E" w:rsidR="00D05C27" w:rsidRPr="00AD25EE" w:rsidRDefault="00D05C27" w:rsidP="00222BBF">
      <w:pPr>
        <w:pStyle w:val="Akapitzlist"/>
        <w:numPr>
          <w:ilvl w:val="1"/>
          <w:numId w:val="23"/>
        </w:numPr>
        <w:spacing w:before="0"/>
        <w:outlineLvl w:val="9"/>
        <w:rPr>
          <w:rFonts w:ascii="Garamond" w:hAnsi="Garamond"/>
          <w:szCs w:val="24"/>
        </w:rPr>
      </w:pPr>
      <w:r w:rsidRPr="00AD25EE">
        <w:rPr>
          <w:rFonts w:ascii="Garamond" w:hAnsi="Garamond"/>
          <w:szCs w:val="24"/>
        </w:rPr>
        <w:t>bramkowy i ręczny detektor metali;</w:t>
      </w:r>
    </w:p>
    <w:p w14:paraId="1B83D05E" w14:textId="49D10DF9" w:rsidR="00D05C27" w:rsidRPr="00AD25EE" w:rsidRDefault="00D05C27" w:rsidP="00222BBF">
      <w:pPr>
        <w:pStyle w:val="Akapitzlist"/>
        <w:numPr>
          <w:ilvl w:val="1"/>
          <w:numId w:val="23"/>
        </w:numPr>
        <w:spacing w:before="0"/>
        <w:outlineLvl w:val="9"/>
        <w:rPr>
          <w:rFonts w:ascii="Garamond" w:hAnsi="Garamond"/>
          <w:szCs w:val="24"/>
        </w:rPr>
      </w:pPr>
      <w:r w:rsidRPr="00AD25EE">
        <w:rPr>
          <w:rFonts w:ascii="Garamond" w:hAnsi="Garamond"/>
          <w:szCs w:val="24"/>
        </w:rPr>
        <w:t>prześwietlarka bagaży;</w:t>
      </w:r>
    </w:p>
    <w:p w14:paraId="61DF9559" w14:textId="77777777" w:rsidR="00605F7B" w:rsidRPr="002B51D9" w:rsidRDefault="00605F7B" w:rsidP="00222BBF">
      <w:pPr>
        <w:pStyle w:val="Akapitzlist"/>
        <w:numPr>
          <w:ilvl w:val="1"/>
          <w:numId w:val="23"/>
        </w:numPr>
        <w:spacing w:before="0"/>
        <w:outlineLvl w:val="9"/>
        <w:rPr>
          <w:rFonts w:ascii="Garamond" w:hAnsi="Garamond"/>
          <w:szCs w:val="24"/>
        </w:rPr>
      </w:pPr>
      <w:r w:rsidRPr="002B51D9">
        <w:rPr>
          <w:rFonts w:ascii="Garamond" w:hAnsi="Garamond"/>
          <w:szCs w:val="24"/>
        </w:rPr>
        <w:t>instalacja przyzywowa w toaletach dla niepełnosprawnych.</w:t>
      </w:r>
    </w:p>
    <w:p w14:paraId="52122D31" w14:textId="42F87B8F" w:rsidR="00254A9E" w:rsidRPr="002B51D9" w:rsidRDefault="00254A9E" w:rsidP="003A37EC">
      <w:pPr>
        <w:pStyle w:val="Akapitzlist"/>
        <w:numPr>
          <w:ilvl w:val="0"/>
          <w:numId w:val="9"/>
        </w:numPr>
        <w:spacing w:before="0"/>
        <w:ind w:left="284"/>
        <w:rPr>
          <w:rFonts w:ascii="Garamond" w:hAnsi="Garamond"/>
          <w:szCs w:val="24"/>
        </w:rPr>
      </w:pPr>
      <w:r w:rsidRPr="002B51D9">
        <w:rPr>
          <w:rFonts w:ascii="Garamond" w:hAnsi="Garamond"/>
          <w:szCs w:val="24"/>
        </w:rPr>
        <w:t xml:space="preserve">Dla realizacji usługi Wykonawca zapewni dysponowanie </w:t>
      </w:r>
      <w:r w:rsidR="000A30A3" w:rsidRPr="002B51D9">
        <w:rPr>
          <w:rFonts w:ascii="Garamond" w:hAnsi="Garamond"/>
          <w:szCs w:val="24"/>
        </w:rPr>
        <w:t xml:space="preserve">jedną </w:t>
      </w:r>
      <w:r w:rsidRPr="002B51D9">
        <w:rPr>
          <w:rFonts w:ascii="Garamond" w:hAnsi="Garamond"/>
          <w:szCs w:val="24"/>
        </w:rPr>
        <w:t>grup</w:t>
      </w:r>
      <w:r w:rsidR="000A30A3" w:rsidRPr="002B51D9">
        <w:rPr>
          <w:rFonts w:ascii="Garamond" w:hAnsi="Garamond"/>
          <w:szCs w:val="24"/>
        </w:rPr>
        <w:t>ą</w:t>
      </w:r>
      <w:r w:rsidRPr="002B51D9">
        <w:rPr>
          <w:rFonts w:ascii="Garamond" w:hAnsi="Garamond"/>
          <w:szCs w:val="24"/>
        </w:rPr>
        <w:t xml:space="preserve"> interwencyjn</w:t>
      </w:r>
      <w:r w:rsidR="000A30A3" w:rsidRPr="002B51D9">
        <w:rPr>
          <w:rFonts w:ascii="Garamond" w:hAnsi="Garamond"/>
          <w:szCs w:val="24"/>
        </w:rPr>
        <w:t>a</w:t>
      </w:r>
      <w:r w:rsidRPr="002B51D9">
        <w:rPr>
          <w:rFonts w:ascii="Garamond" w:hAnsi="Garamond"/>
          <w:szCs w:val="24"/>
        </w:rPr>
        <w:t xml:space="preserve"> składają</w:t>
      </w:r>
      <w:r w:rsidR="000A30A3" w:rsidRPr="002B51D9">
        <w:rPr>
          <w:rFonts w:ascii="Garamond" w:hAnsi="Garamond"/>
          <w:szCs w:val="24"/>
        </w:rPr>
        <w:t xml:space="preserve">cą </w:t>
      </w:r>
      <w:r w:rsidRPr="002B51D9">
        <w:rPr>
          <w:rFonts w:ascii="Garamond" w:hAnsi="Garamond"/>
          <w:szCs w:val="24"/>
        </w:rPr>
        <w:t xml:space="preserve">się z dwóch uzbrojonych pracowników ochrony wpisanych na listę kwalifikowanych pracowników ochrony, wyposażonych w broń palną oraz pojazd specjalnie wyposażony. W tym zakresie dopuszcza się korzystanie z podwykonawców.   </w:t>
      </w:r>
    </w:p>
    <w:p w14:paraId="629DE073" w14:textId="1AF18FE6" w:rsidR="00254A9E" w:rsidRPr="003D6C69" w:rsidRDefault="00254A9E" w:rsidP="003A37EC">
      <w:pPr>
        <w:numPr>
          <w:ilvl w:val="0"/>
          <w:numId w:val="9"/>
        </w:numPr>
        <w:autoSpaceDE w:val="0"/>
        <w:autoSpaceDN w:val="0"/>
        <w:adjustRightInd w:val="0"/>
        <w:spacing w:before="0"/>
        <w:ind w:left="284" w:hanging="284"/>
        <w:outlineLvl w:val="9"/>
        <w:rPr>
          <w:rFonts w:ascii="Garamond" w:hAnsi="Garamond"/>
          <w:szCs w:val="24"/>
        </w:rPr>
      </w:pPr>
      <w:r w:rsidRPr="002B51D9">
        <w:rPr>
          <w:rFonts w:ascii="Garamond" w:hAnsi="Garamond"/>
          <w:szCs w:val="24"/>
        </w:rPr>
        <w:t>Dla wszystkich pracowników ochrony świadczących usługę ochrony, Wykonawca zapewni jednolite</w:t>
      </w:r>
      <w:r w:rsidRPr="003D6C69">
        <w:rPr>
          <w:rFonts w:ascii="Garamond" w:hAnsi="Garamond"/>
          <w:szCs w:val="24"/>
        </w:rPr>
        <w:t xml:space="preserve"> umundurowanie obowiązujące w firmie Wykonawcy z odpowiednim oznakowaniem (logo Wykonawcy) wraz z przypiętym identyfikatorem. Na umundurowanie składa się ciemna marynarka z </w:t>
      </w:r>
      <w:r w:rsidRPr="003D6C69">
        <w:rPr>
          <w:rFonts w:ascii="Garamond" w:hAnsi="Garamond"/>
          <w:szCs w:val="24"/>
        </w:rPr>
        <w:lastRenderedPageBreak/>
        <w:t>logo firmy Wykonawcy, koszula biała, krawat, spodnie garniturowe ciemne</w:t>
      </w:r>
      <w:r w:rsidR="00AF4D9C">
        <w:rPr>
          <w:rFonts w:ascii="Garamond" w:hAnsi="Garamond"/>
          <w:szCs w:val="24"/>
        </w:rPr>
        <w:t xml:space="preserve"> </w:t>
      </w:r>
      <w:r w:rsidRPr="003D6C69">
        <w:rPr>
          <w:rFonts w:ascii="Garamond" w:hAnsi="Garamond"/>
          <w:szCs w:val="24"/>
        </w:rPr>
        <w:t xml:space="preserve">w kolorze marynarki, buty wizytowe czarne. Umundurowanie zgodne ze wzorem przedstawionym w ofercie </w:t>
      </w:r>
      <w:r w:rsidR="005575BD" w:rsidRPr="003D6C69">
        <w:rPr>
          <w:rFonts w:ascii="Garamond" w:hAnsi="Garamond"/>
          <w:szCs w:val="24"/>
        </w:rPr>
        <w:t>p</w:t>
      </w:r>
      <w:r w:rsidRPr="003D6C69">
        <w:rPr>
          <w:rFonts w:ascii="Garamond" w:hAnsi="Garamond"/>
          <w:szCs w:val="24"/>
        </w:rPr>
        <w:t>rzetargowej.</w:t>
      </w:r>
    </w:p>
    <w:p w14:paraId="5DB892D6" w14:textId="68589242" w:rsidR="00254A9E" w:rsidRPr="00BD4225" w:rsidRDefault="00254A9E" w:rsidP="003A37EC">
      <w:pPr>
        <w:numPr>
          <w:ilvl w:val="0"/>
          <w:numId w:val="9"/>
        </w:numPr>
        <w:spacing w:before="0"/>
        <w:ind w:left="284" w:hanging="284"/>
        <w:jc w:val="left"/>
        <w:rPr>
          <w:rFonts w:ascii="Garamond" w:hAnsi="Garamond"/>
          <w:b/>
          <w:bCs/>
          <w:szCs w:val="24"/>
        </w:rPr>
      </w:pPr>
      <w:r w:rsidRPr="003D6C69">
        <w:rPr>
          <w:rFonts w:ascii="Garamond" w:hAnsi="Garamond"/>
          <w:szCs w:val="24"/>
        </w:rPr>
        <w:t xml:space="preserve">Szczegółowy opis przedmiotu zamówienia jest </w:t>
      </w:r>
      <w:bookmarkEnd w:id="0"/>
      <w:r w:rsidRPr="003D6C69">
        <w:rPr>
          <w:rFonts w:ascii="Garamond" w:hAnsi="Garamond"/>
          <w:szCs w:val="24"/>
        </w:rPr>
        <w:t xml:space="preserve">zawarty w </w:t>
      </w:r>
      <w:r w:rsidRPr="00BD4225">
        <w:rPr>
          <w:rFonts w:ascii="Garamond" w:hAnsi="Garamond"/>
          <w:b/>
          <w:bCs/>
          <w:szCs w:val="24"/>
        </w:rPr>
        <w:t xml:space="preserve">Załączniku nr </w:t>
      </w:r>
      <w:r w:rsidR="00A278EB" w:rsidRPr="00BD4225">
        <w:rPr>
          <w:rFonts w:ascii="Garamond" w:hAnsi="Garamond"/>
          <w:b/>
          <w:bCs/>
          <w:szCs w:val="24"/>
        </w:rPr>
        <w:t>1</w:t>
      </w:r>
      <w:r w:rsidRPr="00BD4225">
        <w:rPr>
          <w:rFonts w:ascii="Garamond" w:hAnsi="Garamond"/>
          <w:b/>
          <w:bCs/>
          <w:szCs w:val="24"/>
        </w:rPr>
        <w:t xml:space="preserve"> do Umowy.</w:t>
      </w:r>
    </w:p>
    <w:p w14:paraId="0CE60DA3" w14:textId="77777777" w:rsidR="00254A9E" w:rsidRPr="003D6C69" w:rsidRDefault="00254A9E" w:rsidP="000B77ED">
      <w:pPr>
        <w:spacing w:before="0"/>
        <w:jc w:val="center"/>
        <w:rPr>
          <w:rFonts w:ascii="Garamond" w:hAnsi="Garamond"/>
          <w:b/>
          <w:szCs w:val="24"/>
        </w:rPr>
      </w:pPr>
    </w:p>
    <w:p w14:paraId="70A5DD49" w14:textId="77777777" w:rsidR="00254A9E" w:rsidRDefault="00254A9E" w:rsidP="000B77ED">
      <w:pPr>
        <w:spacing w:before="0"/>
        <w:jc w:val="center"/>
        <w:rPr>
          <w:rFonts w:ascii="Garamond" w:hAnsi="Garamond"/>
          <w:b/>
          <w:szCs w:val="24"/>
        </w:rPr>
      </w:pPr>
      <w:r w:rsidRPr="003D6C69">
        <w:rPr>
          <w:rFonts w:ascii="Garamond" w:hAnsi="Garamond"/>
          <w:b/>
          <w:szCs w:val="24"/>
        </w:rPr>
        <w:t>§ 2</w:t>
      </w:r>
    </w:p>
    <w:p w14:paraId="7D22B2DA" w14:textId="0A6DED25" w:rsidR="00A278EB" w:rsidRPr="003D6C69" w:rsidRDefault="00A278EB" w:rsidP="00F36ADA">
      <w:pPr>
        <w:spacing w:before="0"/>
        <w:jc w:val="center"/>
        <w:rPr>
          <w:rFonts w:ascii="Garamond" w:hAnsi="Garamond"/>
          <w:b/>
          <w:szCs w:val="24"/>
        </w:rPr>
      </w:pPr>
      <w:r>
        <w:rPr>
          <w:rFonts w:ascii="Garamond" w:hAnsi="Garamond"/>
          <w:b/>
          <w:szCs w:val="24"/>
        </w:rPr>
        <w:t>Oświadczenia Wykonawcy</w:t>
      </w:r>
    </w:p>
    <w:p w14:paraId="7CB404DA" w14:textId="687F0397" w:rsidR="00AB0A32" w:rsidRDefault="00254A9E" w:rsidP="000B77ED">
      <w:pPr>
        <w:spacing w:before="0"/>
        <w:rPr>
          <w:rFonts w:ascii="Garamond" w:hAnsi="Garamond"/>
          <w:szCs w:val="24"/>
        </w:rPr>
      </w:pPr>
      <w:r w:rsidRPr="003D6C69">
        <w:rPr>
          <w:rFonts w:ascii="Garamond" w:hAnsi="Garamond"/>
          <w:szCs w:val="24"/>
        </w:rPr>
        <w:t xml:space="preserve">Wykonawca oświadcza, że w trakcie realizacji Umowy: </w:t>
      </w:r>
    </w:p>
    <w:p w14:paraId="130C775A" w14:textId="77777777" w:rsidR="00AB0A32" w:rsidRPr="009051EC" w:rsidRDefault="00AB0A32" w:rsidP="00222BBF">
      <w:pPr>
        <w:pStyle w:val="Akapitzlist"/>
        <w:numPr>
          <w:ilvl w:val="0"/>
          <w:numId w:val="17"/>
        </w:numPr>
        <w:spacing w:before="0"/>
        <w:ind w:left="284" w:hanging="284"/>
        <w:rPr>
          <w:rFonts w:ascii="Garamond" w:hAnsi="Garamond" w:cstheme="minorHAnsi"/>
          <w:szCs w:val="24"/>
        </w:rPr>
      </w:pPr>
      <w:r w:rsidRPr="009051EC">
        <w:rPr>
          <w:rFonts w:ascii="Garamond" w:hAnsi="Garamond" w:cstheme="minorHAnsi"/>
          <w:szCs w:val="24"/>
        </w:rPr>
        <w:t>będzie posiadał ważną koncesję niezbędną do świadczenia usług ochrony osób i mienia na terenie Rzeczypospolitej Polskiej. Na każde żądanie Zamawiającego Wykonawca niezwłocznie, nie później niż w terminie trzech dni od wezwania, udostępni Zamawiającemu do wglądu oryginał koncesji uprawniającej do świadczenia usług ochrony osób lub mienia na terenie Rzeczypospolitej Polskiej. Brak przedłożenia przez Wykonawcę koncesji o której mowa powyżej, stanowić będzie rażące naruszenie Umowy przez Wykonawcę,</w:t>
      </w:r>
    </w:p>
    <w:p w14:paraId="72B48D87" w14:textId="77777777" w:rsidR="00254A9E" w:rsidRPr="003D6C69" w:rsidRDefault="00254A9E" w:rsidP="00222BBF">
      <w:pPr>
        <w:numPr>
          <w:ilvl w:val="0"/>
          <w:numId w:val="17"/>
        </w:numPr>
        <w:spacing w:before="0"/>
        <w:ind w:left="284" w:hanging="284"/>
        <w:rPr>
          <w:rFonts w:ascii="Garamond" w:hAnsi="Garamond"/>
          <w:szCs w:val="24"/>
        </w:rPr>
      </w:pPr>
      <w:r w:rsidRPr="003D6C69">
        <w:rPr>
          <w:rFonts w:ascii="Garamond" w:hAnsi="Garamond"/>
          <w:szCs w:val="24"/>
        </w:rPr>
        <w:t>zapewni odpowiednią ilość wykwalifikowanych pracowników ochrony oraz odpowiednią ilość i jakość sprzętu do prawidłowego wykonania przedmiotu Umowy,</w:t>
      </w:r>
    </w:p>
    <w:p w14:paraId="13A674B3" w14:textId="77777777" w:rsidR="00254A9E" w:rsidRPr="003D6C69" w:rsidRDefault="00254A9E" w:rsidP="00222BBF">
      <w:pPr>
        <w:numPr>
          <w:ilvl w:val="0"/>
          <w:numId w:val="17"/>
        </w:numPr>
        <w:spacing w:before="0"/>
        <w:ind w:left="284" w:hanging="284"/>
        <w:rPr>
          <w:rFonts w:ascii="Garamond" w:hAnsi="Garamond"/>
          <w:szCs w:val="24"/>
        </w:rPr>
      </w:pPr>
      <w:r w:rsidRPr="003D6C69">
        <w:rPr>
          <w:rFonts w:ascii="Garamond" w:hAnsi="Garamond"/>
          <w:szCs w:val="24"/>
        </w:rPr>
        <w:t xml:space="preserve">będzie realizował Umowę siłami własnymi, z zastrzeżeniem dopuszczenia możliwości wykonania części zamówienia dla podwykonawców w zakresie korzystania z grup interwencyjnych.  </w:t>
      </w:r>
    </w:p>
    <w:p w14:paraId="73D7A5DB" w14:textId="77777777" w:rsidR="00254A9E" w:rsidRPr="003D6C69" w:rsidRDefault="00254A9E" w:rsidP="000B77ED">
      <w:pPr>
        <w:spacing w:before="0"/>
        <w:jc w:val="center"/>
        <w:rPr>
          <w:rFonts w:ascii="Garamond" w:hAnsi="Garamond"/>
          <w:b/>
          <w:szCs w:val="24"/>
        </w:rPr>
      </w:pPr>
    </w:p>
    <w:p w14:paraId="3302B08E" w14:textId="77777777" w:rsidR="00254A9E" w:rsidRDefault="00254A9E" w:rsidP="000B77ED">
      <w:pPr>
        <w:spacing w:before="0"/>
        <w:jc w:val="center"/>
        <w:rPr>
          <w:rFonts w:ascii="Garamond" w:hAnsi="Garamond"/>
          <w:b/>
          <w:szCs w:val="24"/>
        </w:rPr>
      </w:pPr>
      <w:r w:rsidRPr="003D6C69">
        <w:rPr>
          <w:rFonts w:ascii="Garamond" w:hAnsi="Garamond"/>
          <w:b/>
          <w:szCs w:val="24"/>
        </w:rPr>
        <w:t>§ 3</w:t>
      </w:r>
    </w:p>
    <w:p w14:paraId="39A24EF2" w14:textId="6BB9A7DF" w:rsidR="00A278EB" w:rsidRPr="003D6C69" w:rsidRDefault="00A278EB" w:rsidP="00105BA5">
      <w:pPr>
        <w:spacing w:before="0"/>
        <w:jc w:val="center"/>
        <w:rPr>
          <w:rFonts w:ascii="Garamond" w:hAnsi="Garamond"/>
          <w:b/>
          <w:szCs w:val="24"/>
        </w:rPr>
      </w:pPr>
      <w:r>
        <w:rPr>
          <w:rFonts w:ascii="Garamond" w:hAnsi="Garamond"/>
          <w:b/>
          <w:szCs w:val="24"/>
        </w:rPr>
        <w:t>Obowiązki Wykonawcy</w:t>
      </w:r>
    </w:p>
    <w:p w14:paraId="093C03F1" w14:textId="17604E96" w:rsidR="00254A9E" w:rsidRPr="003D6C69" w:rsidRDefault="00254A9E" w:rsidP="002A4A20">
      <w:pPr>
        <w:numPr>
          <w:ilvl w:val="1"/>
          <w:numId w:val="1"/>
        </w:numPr>
        <w:tabs>
          <w:tab w:val="clear" w:pos="2160"/>
          <w:tab w:val="num" w:pos="360"/>
        </w:tabs>
        <w:spacing w:before="0"/>
        <w:ind w:left="357" w:hanging="357"/>
        <w:rPr>
          <w:rFonts w:ascii="Garamond" w:hAnsi="Garamond"/>
          <w:szCs w:val="24"/>
        </w:rPr>
      </w:pPr>
      <w:r w:rsidRPr="003D6C69">
        <w:rPr>
          <w:rFonts w:ascii="Garamond" w:hAnsi="Garamond"/>
          <w:szCs w:val="24"/>
        </w:rPr>
        <w:t xml:space="preserve">Zamawiający zastrzega, że w trakcie realizacji </w:t>
      </w:r>
      <w:r w:rsidR="002A6BFF" w:rsidRPr="003D6C69">
        <w:rPr>
          <w:rFonts w:ascii="Garamond" w:hAnsi="Garamond"/>
          <w:szCs w:val="24"/>
        </w:rPr>
        <w:t>U</w:t>
      </w:r>
      <w:r w:rsidRPr="003D6C69">
        <w:rPr>
          <w:rFonts w:ascii="Garamond" w:hAnsi="Garamond"/>
          <w:szCs w:val="24"/>
        </w:rPr>
        <w:t xml:space="preserve">mowy Wykonawca będzie posługiwał się osobami przedstawionymi w wykazie osób zaproponowanych w ofercie przetargowej. Każdorazowa zmiana tych osób musi być uprzednio zatwierdzona na piśmie przez Zamawiającego. Wykaz osób </w:t>
      </w:r>
      <w:r w:rsidR="006271AA" w:rsidRPr="003D6C69">
        <w:rPr>
          <w:rFonts w:ascii="Garamond" w:hAnsi="Garamond"/>
          <w:szCs w:val="24"/>
        </w:rPr>
        <w:t xml:space="preserve">stanowi </w:t>
      </w:r>
      <w:r w:rsidR="006271AA" w:rsidRPr="00BD4225">
        <w:rPr>
          <w:rFonts w:ascii="Garamond" w:hAnsi="Garamond"/>
          <w:b/>
          <w:bCs/>
          <w:szCs w:val="24"/>
        </w:rPr>
        <w:t xml:space="preserve">Załącznik nr </w:t>
      </w:r>
      <w:r w:rsidR="00A278EB" w:rsidRPr="00BD4225">
        <w:rPr>
          <w:rFonts w:ascii="Garamond" w:hAnsi="Garamond"/>
          <w:b/>
          <w:bCs/>
          <w:szCs w:val="24"/>
        </w:rPr>
        <w:t>2</w:t>
      </w:r>
      <w:r w:rsidR="006271AA" w:rsidRPr="00BD4225">
        <w:rPr>
          <w:rFonts w:ascii="Garamond" w:hAnsi="Garamond"/>
          <w:b/>
          <w:bCs/>
          <w:szCs w:val="24"/>
        </w:rPr>
        <w:t xml:space="preserve"> do Umowy</w:t>
      </w:r>
      <w:r w:rsidRPr="00BD4225">
        <w:rPr>
          <w:rFonts w:ascii="Garamond" w:hAnsi="Garamond"/>
          <w:b/>
          <w:bCs/>
          <w:szCs w:val="24"/>
        </w:rPr>
        <w:t>.</w:t>
      </w:r>
      <w:r w:rsidRPr="003D6C69">
        <w:rPr>
          <w:rFonts w:ascii="Garamond" w:hAnsi="Garamond"/>
          <w:szCs w:val="24"/>
        </w:rPr>
        <w:t xml:space="preserve"> </w:t>
      </w:r>
    </w:p>
    <w:p w14:paraId="5E6FEB8C" w14:textId="77777777" w:rsidR="00254A9E" w:rsidRPr="003D6C69" w:rsidRDefault="00254A9E" w:rsidP="002A4A20">
      <w:pPr>
        <w:numPr>
          <w:ilvl w:val="1"/>
          <w:numId w:val="1"/>
        </w:numPr>
        <w:tabs>
          <w:tab w:val="clear" w:pos="2160"/>
          <w:tab w:val="num" w:pos="360"/>
        </w:tabs>
        <w:spacing w:before="0"/>
        <w:ind w:left="357" w:hanging="357"/>
        <w:rPr>
          <w:rFonts w:ascii="Garamond" w:hAnsi="Garamond"/>
          <w:szCs w:val="24"/>
        </w:rPr>
      </w:pPr>
      <w:r w:rsidRPr="003D6C69">
        <w:rPr>
          <w:rFonts w:ascii="Garamond" w:hAnsi="Garamond"/>
          <w:szCs w:val="24"/>
        </w:rPr>
        <w:t>Wykonawca zobowiązuje się uzgadniać i przedstawiać do zatwierdzenia każdorazowo na dany miesiąc listę i grafik pracowników ochrony z uwzględnieniem dni i godzin ochrony. Grafik winien być ustalony i przekazany Zamawiającemu najpóźniej do końca miesiąca poprzedzającego miesiąc wykonywania usługi.</w:t>
      </w:r>
    </w:p>
    <w:p w14:paraId="06AC4024" w14:textId="59D78230" w:rsidR="00254A9E" w:rsidRPr="003D6C69" w:rsidRDefault="00254A9E" w:rsidP="002A4A20">
      <w:pPr>
        <w:numPr>
          <w:ilvl w:val="1"/>
          <w:numId w:val="1"/>
        </w:numPr>
        <w:tabs>
          <w:tab w:val="clear" w:pos="2160"/>
          <w:tab w:val="num" w:pos="360"/>
        </w:tabs>
        <w:spacing w:before="0"/>
        <w:ind w:left="357" w:hanging="357"/>
        <w:rPr>
          <w:rFonts w:ascii="Garamond" w:hAnsi="Garamond"/>
          <w:szCs w:val="24"/>
        </w:rPr>
      </w:pPr>
      <w:r w:rsidRPr="003D6C69">
        <w:rPr>
          <w:rFonts w:ascii="Garamond" w:hAnsi="Garamond"/>
          <w:szCs w:val="24"/>
        </w:rPr>
        <w:t xml:space="preserve">W przypadku zmiany osób na czas urlopu, choroby lub innej okoliczności, Wykonawca zobowiązany jest </w:t>
      </w:r>
      <w:r w:rsidR="003A3946">
        <w:rPr>
          <w:rFonts w:ascii="Garamond" w:hAnsi="Garamond"/>
          <w:szCs w:val="24"/>
        </w:rPr>
        <w:t xml:space="preserve">dokonać aktualizacji grafiku i przedłożyć go </w:t>
      </w:r>
      <w:r w:rsidRPr="003D6C69">
        <w:rPr>
          <w:rFonts w:ascii="Garamond" w:hAnsi="Garamond"/>
          <w:szCs w:val="24"/>
        </w:rPr>
        <w:t>Zamawiając</w:t>
      </w:r>
      <w:r w:rsidR="00254248">
        <w:rPr>
          <w:rFonts w:ascii="Garamond" w:hAnsi="Garamond"/>
          <w:szCs w:val="24"/>
        </w:rPr>
        <w:t>e</w:t>
      </w:r>
      <w:r w:rsidRPr="003D6C69">
        <w:rPr>
          <w:rFonts w:ascii="Garamond" w:hAnsi="Garamond"/>
          <w:szCs w:val="24"/>
        </w:rPr>
        <w:t>m</w:t>
      </w:r>
      <w:r w:rsidR="00254248">
        <w:rPr>
          <w:rFonts w:ascii="Garamond" w:hAnsi="Garamond"/>
          <w:szCs w:val="24"/>
        </w:rPr>
        <w:t>u</w:t>
      </w:r>
      <w:r w:rsidRPr="003D6C69">
        <w:rPr>
          <w:rFonts w:ascii="Garamond" w:hAnsi="Garamond"/>
          <w:szCs w:val="24"/>
        </w:rPr>
        <w:t>.</w:t>
      </w:r>
    </w:p>
    <w:p w14:paraId="1925563C" w14:textId="4ED7B160" w:rsidR="00254A9E" w:rsidRPr="003D6C69" w:rsidRDefault="00254A9E" w:rsidP="002A4A20">
      <w:pPr>
        <w:numPr>
          <w:ilvl w:val="1"/>
          <w:numId w:val="1"/>
        </w:numPr>
        <w:tabs>
          <w:tab w:val="clear" w:pos="2160"/>
          <w:tab w:val="num" w:pos="360"/>
        </w:tabs>
        <w:spacing w:before="0"/>
        <w:ind w:left="357" w:hanging="357"/>
        <w:rPr>
          <w:rFonts w:ascii="Garamond" w:hAnsi="Garamond"/>
          <w:szCs w:val="24"/>
        </w:rPr>
      </w:pPr>
      <w:r w:rsidRPr="003D6C69">
        <w:rPr>
          <w:rFonts w:ascii="Garamond" w:hAnsi="Garamond"/>
          <w:szCs w:val="24"/>
        </w:rPr>
        <w:t xml:space="preserve">Na prośbę Zamawiającego w terminie wyznaczonym przez Zamawiającego Wykonawca potwierdzi posiadanie przez pracowników ochrony stosownych uprawnień, zgodnie z warunkami określonymi w postępowaniu przetargowym w wyniku którego zawarto niniejszą Umowę. Brak przedłożenia niniejszych dokumentów w celu wykazania posiadania stosowych uprawnień przez pracowników </w:t>
      </w:r>
      <w:r w:rsidR="004F6656">
        <w:rPr>
          <w:rFonts w:ascii="Garamond" w:hAnsi="Garamond"/>
          <w:szCs w:val="24"/>
        </w:rPr>
        <w:t>ochrony</w:t>
      </w:r>
      <w:r w:rsidRPr="003D6C69">
        <w:rPr>
          <w:rFonts w:ascii="Garamond" w:hAnsi="Garamond"/>
          <w:szCs w:val="24"/>
        </w:rPr>
        <w:t>, stanowi rażące naruszenie Umowy przez Wykonawcę.</w:t>
      </w:r>
    </w:p>
    <w:p w14:paraId="4869F544" w14:textId="77777777" w:rsidR="00254A9E" w:rsidRPr="003D6C69" w:rsidRDefault="00254A9E" w:rsidP="002A4A20">
      <w:pPr>
        <w:numPr>
          <w:ilvl w:val="1"/>
          <w:numId w:val="1"/>
        </w:numPr>
        <w:tabs>
          <w:tab w:val="clear" w:pos="2160"/>
          <w:tab w:val="num" w:pos="360"/>
        </w:tabs>
        <w:spacing w:before="0"/>
        <w:ind w:left="357" w:hanging="357"/>
        <w:rPr>
          <w:rFonts w:ascii="Garamond" w:hAnsi="Garamond"/>
          <w:szCs w:val="24"/>
        </w:rPr>
      </w:pPr>
      <w:r w:rsidRPr="003D6C69">
        <w:rPr>
          <w:rFonts w:ascii="Garamond" w:hAnsi="Garamond"/>
          <w:szCs w:val="24"/>
        </w:rPr>
        <w:t>Niewywiązywanie się z obowiązków, o których mowa w ustępach 1 - 4 może spowodować natychmiastowe wypowiedzenie Umowy przez Zamawiającego z wyłącznej winy Wykonawcy. Zamawiający uprawniony jest do wypowiedzenia Umowy z przyczyn wskazanych powyżej w</w:t>
      </w:r>
      <w:r w:rsidR="0029062A" w:rsidRPr="003D6C69">
        <w:rPr>
          <w:rFonts w:ascii="Garamond" w:hAnsi="Garamond"/>
          <w:szCs w:val="24"/>
        </w:rPr>
        <w:t> </w:t>
      </w:r>
      <w:r w:rsidRPr="003D6C69">
        <w:rPr>
          <w:rFonts w:ascii="Garamond" w:hAnsi="Garamond"/>
          <w:szCs w:val="24"/>
        </w:rPr>
        <w:t>terminie 30 dni licząc od dnia powzięcia wiadomości o przyczynie.</w:t>
      </w:r>
    </w:p>
    <w:p w14:paraId="23F317C2" w14:textId="4E5E35EE" w:rsidR="00254A9E" w:rsidRPr="003D6C69" w:rsidRDefault="00254A9E" w:rsidP="002A4A20">
      <w:pPr>
        <w:numPr>
          <w:ilvl w:val="1"/>
          <w:numId w:val="1"/>
        </w:numPr>
        <w:tabs>
          <w:tab w:val="clear" w:pos="2160"/>
          <w:tab w:val="num" w:pos="360"/>
        </w:tabs>
        <w:spacing w:before="0"/>
        <w:ind w:left="357" w:hanging="357"/>
        <w:rPr>
          <w:rFonts w:ascii="Garamond" w:hAnsi="Garamond"/>
          <w:szCs w:val="24"/>
        </w:rPr>
      </w:pPr>
      <w:r w:rsidRPr="003D6C69">
        <w:rPr>
          <w:rFonts w:ascii="Garamond" w:hAnsi="Garamond"/>
          <w:szCs w:val="24"/>
        </w:rPr>
        <w:t xml:space="preserve">Osoby chroniące obiekt podlegają bezpośrednio osobom uprawnionym ze strony Zamawiającego wymienionym w ust. 7 i tylko od nich mogą otrzymywać polecenia w zakresie </w:t>
      </w:r>
      <w:r w:rsidR="00993108">
        <w:rPr>
          <w:rFonts w:ascii="Garamond" w:hAnsi="Garamond"/>
          <w:szCs w:val="24"/>
        </w:rPr>
        <w:t xml:space="preserve">realizacji </w:t>
      </w:r>
      <w:r w:rsidRPr="003D6C69">
        <w:rPr>
          <w:rFonts w:ascii="Garamond" w:hAnsi="Garamond"/>
          <w:szCs w:val="24"/>
        </w:rPr>
        <w:t>przedmiotu Umowy.</w:t>
      </w:r>
    </w:p>
    <w:p w14:paraId="3FE33017" w14:textId="77777777" w:rsidR="00254A9E" w:rsidRPr="003D6C69" w:rsidRDefault="00254A9E" w:rsidP="002A4A20">
      <w:pPr>
        <w:numPr>
          <w:ilvl w:val="1"/>
          <w:numId w:val="1"/>
        </w:numPr>
        <w:tabs>
          <w:tab w:val="clear" w:pos="2160"/>
          <w:tab w:val="num" w:pos="360"/>
        </w:tabs>
        <w:spacing w:before="0"/>
        <w:ind w:left="357" w:hanging="357"/>
        <w:rPr>
          <w:rFonts w:ascii="Garamond" w:hAnsi="Garamond"/>
          <w:szCs w:val="24"/>
        </w:rPr>
      </w:pPr>
      <w:r w:rsidRPr="003D6C69">
        <w:rPr>
          <w:rFonts w:ascii="Garamond" w:hAnsi="Garamond"/>
          <w:szCs w:val="24"/>
        </w:rPr>
        <w:t>Kontrolę nad prawidłową realizacją Umowy ze strony Zamawiającego oraz osoby do kontaktu stanowią:</w:t>
      </w:r>
    </w:p>
    <w:p w14:paraId="09B8A831" w14:textId="19E56FA8" w:rsidR="00254A9E" w:rsidRDefault="00786A7C" w:rsidP="003A37EC">
      <w:pPr>
        <w:numPr>
          <w:ilvl w:val="0"/>
          <w:numId w:val="12"/>
        </w:numPr>
        <w:tabs>
          <w:tab w:val="clear" w:pos="1070"/>
          <w:tab w:val="num" w:pos="709"/>
        </w:tabs>
        <w:spacing w:before="0"/>
        <w:ind w:left="709" w:hanging="283"/>
        <w:rPr>
          <w:rFonts w:ascii="Garamond" w:hAnsi="Garamond"/>
          <w:szCs w:val="24"/>
        </w:rPr>
      </w:pPr>
      <w:r>
        <w:rPr>
          <w:rFonts w:ascii="Garamond" w:hAnsi="Garamond"/>
          <w:szCs w:val="24"/>
        </w:rPr>
        <w:t>……………</w:t>
      </w:r>
      <w:r w:rsidR="000A778A">
        <w:rPr>
          <w:rFonts w:ascii="Garamond" w:hAnsi="Garamond"/>
          <w:szCs w:val="24"/>
        </w:rPr>
        <w:t xml:space="preserve">, e-mail: </w:t>
      </w:r>
      <w:hyperlink r:id="rId8" w:history="1">
        <w:r>
          <w:rPr>
            <w:rStyle w:val="Hipercze"/>
            <w:rFonts w:ascii="Garamond" w:hAnsi="Garamond"/>
            <w:szCs w:val="24"/>
          </w:rPr>
          <w:t>……………………….</w:t>
        </w:r>
      </w:hyperlink>
      <w:r w:rsidR="000A778A">
        <w:rPr>
          <w:rFonts w:ascii="Garamond" w:hAnsi="Garamond"/>
          <w:szCs w:val="24"/>
        </w:rPr>
        <w:t xml:space="preserve">; tel. </w:t>
      </w:r>
      <w:r>
        <w:rPr>
          <w:rFonts w:ascii="Garamond" w:hAnsi="Garamond"/>
          <w:szCs w:val="24"/>
        </w:rPr>
        <w:t>…………………..</w:t>
      </w:r>
      <w:r w:rsidR="00254A9E" w:rsidRPr="003D6C69">
        <w:rPr>
          <w:rFonts w:ascii="Garamond" w:hAnsi="Garamond"/>
          <w:szCs w:val="24"/>
        </w:rPr>
        <w:t>,</w:t>
      </w:r>
      <w:r w:rsidR="000A778A">
        <w:rPr>
          <w:rFonts w:ascii="Garamond" w:hAnsi="Garamond"/>
          <w:szCs w:val="24"/>
        </w:rPr>
        <w:t xml:space="preserve"> </w:t>
      </w:r>
    </w:p>
    <w:p w14:paraId="186416EE" w14:textId="77777777" w:rsidR="00786A7C" w:rsidRDefault="00786A7C" w:rsidP="00786A7C">
      <w:pPr>
        <w:numPr>
          <w:ilvl w:val="0"/>
          <w:numId w:val="12"/>
        </w:numPr>
        <w:tabs>
          <w:tab w:val="clear" w:pos="1070"/>
          <w:tab w:val="num" w:pos="709"/>
        </w:tabs>
        <w:spacing w:before="0"/>
        <w:ind w:left="709" w:hanging="283"/>
        <w:rPr>
          <w:rFonts w:ascii="Garamond" w:hAnsi="Garamond"/>
          <w:szCs w:val="24"/>
        </w:rPr>
      </w:pPr>
      <w:r>
        <w:rPr>
          <w:rFonts w:ascii="Garamond" w:hAnsi="Garamond"/>
          <w:szCs w:val="24"/>
        </w:rPr>
        <w:t xml:space="preserve">……………, e-mail: </w:t>
      </w:r>
      <w:hyperlink r:id="rId9" w:history="1">
        <w:r>
          <w:rPr>
            <w:rStyle w:val="Hipercze"/>
            <w:rFonts w:ascii="Garamond" w:hAnsi="Garamond"/>
            <w:szCs w:val="24"/>
          </w:rPr>
          <w:t>……………………….</w:t>
        </w:r>
      </w:hyperlink>
      <w:r>
        <w:rPr>
          <w:rFonts w:ascii="Garamond" w:hAnsi="Garamond"/>
          <w:szCs w:val="24"/>
        </w:rPr>
        <w:t>; tel. …………………..</w:t>
      </w:r>
      <w:r w:rsidRPr="003D6C69">
        <w:rPr>
          <w:rFonts w:ascii="Garamond" w:hAnsi="Garamond"/>
          <w:szCs w:val="24"/>
        </w:rPr>
        <w:t>,</w:t>
      </w:r>
      <w:r>
        <w:rPr>
          <w:rFonts w:ascii="Garamond" w:hAnsi="Garamond"/>
          <w:szCs w:val="24"/>
        </w:rPr>
        <w:t xml:space="preserve"> </w:t>
      </w:r>
    </w:p>
    <w:p w14:paraId="236D0F0B" w14:textId="03289291" w:rsidR="00786A7C" w:rsidRPr="00786A7C" w:rsidRDefault="00786A7C" w:rsidP="00786A7C">
      <w:pPr>
        <w:numPr>
          <w:ilvl w:val="0"/>
          <w:numId w:val="12"/>
        </w:numPr>
        <w:tabs>
          <w:tab w:val="clear" w:pos="1070"/>
          <w:tab w:val="num" w:pos="709"/>
        </w:tabs>
        <w:spacing w:before="0"/>
        <w:ind w:left="709" w:hanging="283"/>
        <w:rPr>
          <w:rFonts w:ascii="Garamond" w:hAnsi="Garamond"/>
          <w:szCs w:val="24"/>
        </w:rPr>
      </w:pPr>
      <w:r>
        <w:rPr>
          <w:rFonts w:ascii="Garamond" w:hAnsi="Garamond"/>
          <w:szCs w:val="24"/>
        </w:rPr>
        <w:t xml:space="preserve">……………, e-mail: </w:t>
      </w:r>
      <w:hyperlink r:id="rId10" w:history="1">
        <w:r>
          <w:rPr>
            <w:rStyle w:val="Hipercze"/>
            <w:rFonts w:ascii="Garamond" w:hAnsi="Garamond"/>
            <w:szCs w:val="24"/>
          </w:rPr>
          <w:t>……………………….</w:t>
        </w:r>
      </w:hyperlink>
      <w:r>
        <w:rPr>
          <w:rFonts w:ascii="Garamond" w:hAnsi="Garamond"/>
          <w:szCs w:val="24"/>
        </w:rPr>
        <w:t>; tel. …………………..</w:t>
      </w:r>
      <w:r w:rsidRPr="003D6C69">
        <w:rPr>
          <w:rFonts w:ascii="Garamond" w:hAnsi="Garamond"/>
          <w:szCs w:val="24"/>
        </w:rPr>
        <w:t>,</w:t>
      </w:r>
      <w:r>
        <w:rPr>
          <w:rFonts w:ascii="Garamond" w:hAnsi="Garamond"/>
          <w:szCs w:val="24"/>
        </w:rPr>
        <w:t xml:space="preserve"> </w:t>
      </w:r>
    </w:p>
    <w:p w14:paraId="0B5AC11B" w14:textId="77777777" w:rsidR="00DF0814" w:rsidRDefault="00254A9E" w:rsidP="003A37EC">
      <w:pPr>
        <w:pStyle w:val="Akapitzlist"/>
        <w:numPr>
          <w:ilvl w:val="0"/>
          <w:numId w:val="14"/>
        </w:numPr>
        <w:spacing w:before="0"/>
        <w:ind w:left="426" w:hanging="426"/>
        <w:rPr>
          <w:rFonts w:ascii="Garamond" w:hAnsi="Garamond"/>
          <w:szCs w:val="24"/>
        </w:rPr>
      </w:pPr>
      <w:r w:rsidRPr="003D6C69">
        <w:rPr>
          <w:rFonts w:ascii="Garamond" w:hAnsi="Garamond"/>
          <w:szCs w:val="24"/>
        </w:rPr>
        <w:t xml:space="preserve">Ze strony Wykonawcy kontrolę nad wykonaniem </w:t>
      </w:r>
      <w:r w:rsidR="002A6BFF" w:rsidRPr="003D6C69">
        <w:rPr>
          <w:rFonts w:ascii="Garamond" w:hAnsi="Garamond"/>
          <w:szCs w:val="24"/>
        </w:rPr>
        <w:t>U</w:t>
      </w:r>
      <w:r w:rsidRPr="003D6C69">
        <w:rPr>
          <w:rFonts w:ascii="Garamond" w:hAnsi="Garamond"/>
          <w:szCs w:val="24"/>
        </w:rPr>
        <w:t xml:space="preserve">mowy </w:t>
      </w:r>
      <w:r w:rsidR="000A778A">
        <w:rPr>
          <w:rFonts w:ascii="Garamond" w:hAnsi="Garamond"/>
          <w:szCs w:val="24"/>
        </w:rPr>
        <w:t>prowadzi:</w:t>
      </w:r>
    </w:p>
    <w:p w14:paraId="270E2C83" w14:textId="77777777" w:rsidR="0066613F" w:rsidRDefault="0066613F" w:rsidP="0066613F">
      <w:pPr>
        <w:spacing w:before="0"/>
        <w:ind w:firstLine="426"/>
        <w:rPr>
          <w:rFonts w:ascii="Garamond" w:hAnsi="Garamond"/>
          <w:szCs w:val="24"/>
        </w:rPr>
      </w:pPr>
      <w:r>
        <w:rPr>
          <w:rFonts w:ascii="Garamond" w:hAnsi="Garamond"/>
          <w:szCs w:val="24"/>
        </w:rPr>
        <w:t xml:space="preserve">1) ……………, e-mail: </w:t>
      </w:r>
      <w:hyperlink r:id="rId11" w:history="1">
        <w:r>
          <w:rPr>
            <w:rStyle w:val="Hipercze"/>
            <w:rFonts w:ascii="Garamond" w:hAnsi="Garamond"/>
            <w:szCs w:val="24"/>
          </w:rPr>
          <w:t>……………………….</w:t>
        </w:r>
      </w:hyperlink>
      <w:r>
        <w:rPr>
          <w:rFonts w:ascii="Garamond" w:hAnsi="Garamond"/>
          <w:szCs w:val="24"/>
        </w:rPr>
        <w:t>; tel. …………………..</w:t>
      </w:r>
      <w:r w:rsidRPr="003D6C69">
        <w:rPr>
          <w:rFonts w:ascii="Garamond" w:hAnsi="Garamond"/>
          <w:szCs w:val="24"/>
        </w:rPr>
        <w:t>,</w:t>
      </w:r>
      <w:r>
        <w:rPr>
          <w:rFonts w:ascii="Garamond" w:hAnsi="Garamond"/>
          <w:szCs w:val="24"/>
        </w:rPr>
        <w:t xml:space="preserve"> </w:t>
      </w:r>
    </w:p>
    <w:p w14:paraId="4DEFA05D" w14:textId="692CAB62" w:rsidR="0066613F" w:rsidRPr="0066613F" w:rsidRDefault="0066613F" w:rsidP="0066613F">
      <w:pPr>
        <w:spacing w:before="0"/>
        <w:ind w:firstLine="425"/>
        <w:rPr>
          <w:rFonts w:ascii="Garamond" w:hAnsi="Garamond"/>
          <w:szCs w:val="24"/>
        </w:rPr>
      </w:pPr>
      <w:r>
        <w:rPr>
          <w:rFonts w:ascii="Garamond" w:hAnsi="Garamond"/>
          <w:szCs w:val="24"/>
        </w:rPr>
        <w:t xml:space="preserve">2) </w:t>
      </w:r>
      <w:r w:rsidRPr="0066613F">
        <w:rPr>
          <w:rFonts w:ascii="Garamond" w:hAnsi="Garamond"/>
          <w:szCs w:val="24"/>
        </w:rPr>
        <w:t xml:space="preserve">……………, e-mail: </w:t>
      </w:r>
      <w:hyperlink r:id="rId12" w:history="1">
        <w:r w:rsidRPr="0066613F">
          <w:rPr>
            <w:rStyle w:val="Hipercze"/>
            <w:rFonts w:ascii="Garamond" w:hAnsi="Garamond"/>
            <w:szCs w:val="24"/>
          </w:rPr>
          <w:t>……………………….</w:t>
        </w:r>
      </w:hyperlink>
      <w:r w:rsidRPr="0066613F">
        <w:rPr>
          <w:rFonts w:ascii="Garamond" w:hAnsi="Garamond"/>
          <w:szCs w:val="24"/>
        </w:rPr>
        <w:t xml:space="preserve">; tel. ………………….., </w:t>
      </w:r>
    </w:p>
    <w:p w14:paraId="1AA36E15" w14:textId="2611A5C2" w:rsidR="00A84522" w:rsidRPr="00A84522" w:rsidRDefault="00254A9E" w:rsidP="0066613F">
      <w:pPr>
        <w:numPr>
          <w:ilvl w:val="0"/>
          <w:numId w:val="79"/>
        </w:numPr>
        <w:spacing w:before="0"/>
        <w:ind w:left="425" w:hanging="425"/>
        <w:outlineLvl w:val="9"/>
        <w:rPr>
          <w:rFonts w:ascii="Garamond" w:hAnsi="Garamond"/>
        </w:rPr>
      </w:pPr>
      <w:r w:rsidRPr="003D6C69">
        <w:rPr>
          <w:rFonts w:ascii="Garamond" w:hAnsi="Garamond"/>
          <w:color w:val="000000"/>
          <w:szCs w:val="24"/>
        </w:rPr>
        <w:lastRenderedPageBreak/>
        <w:t>Wykonawca zobowiązuje się, że osoby wykonujące  czynności w ramach przedmiotu Umowy w</w:t>
      </w:r>
      <w:r w:rsidR="0029062A" w:rsidRPr="003D6C69">
        <w:rPr>
          <w:rFonts w:ascii="Garamond" w:hAnsi="Garamond"/>
          <w:color w:val="000000"/>
          <w:szCs w:val="24"/>
        </w:rPr>
        <w:t> </w:t>
      </w:r>
      <w:r w:rsidRPr="003D6C69">
        <w:rPr>
          <w:rFonts w:ascii="Garamond" w:hAnsi="Garamond"/>
          <w:color w:val="000000"/>
          <w:szCs w:val="24"/>
        </w:rPr>
        <w:t>zakresie czynności op</w:t>
      </w:r>
      <w:r w:rsidR="006271AA" w:rsidRPr="003D6C69">
        <w:rPr>
          <w:rFonts w:ascii="Garamond" w:hAnsi="Garamond"/>
          <w:color w:val="000000"/>
          <w:szCs w:val="24"/>
        </w:rPr>
        <w:t xml:space="preserve">isanych w § 1 ust. 1 pkt </w:t>
      </w:r>
      <w:r w:rsidR="006271AA" w:rsidRPr="00A449A1">
        <w:rPr>
          <w:rFonts w:ascii="Garamond" w:hAnsi="Garamond"/>
          <w:color w:val="FF0000"/>
          <w:szCs w:val="24"/>
        </w:rPr>
        <w:t>1</w:t>
      </w:r>
      <w:r w:rsidR="00A449A1">
        <w:rPr>
          <w:rFonts w:ascii="Garamond" w:hAnsi="Garamond"/>
          <w:color w:val="FF0000"/>
          <w:szCs w:val="24"/>
        </w:rPr>
        <w:t xml:space="preserve"> - 4</w:t>
      </w:r>
      <w:r w:rsidRPr="00A449A1">
        <w:rPr>
          <w:rFonts w:ascii="Garamond" w:hAnsi="Garamond"/>
          <w:color w:val="000000"/>
          <w:szCs w:val="24"/>
        </w:rPr>
        <w:t xml:space="preserve"> </w:t>
      </w:r>
      <w:r w:rsidRPr="003D6C69">
        <w:rPr>
          <w:rFonts w:ascii="Garamond" w:hAnsi="Garamond"/>
          <w:color w:val="000000"/>
          <w:szCs w:val="24"/>
        </w:rPr>
        <w:t xml:space="preserve">Umowy, </w:t>
      </w:r>
      <w:r w:rsidR="00DB07ED" w:rsidRPr="003D6C69">
        <w:rPr>
          <w:rFonts w:ascii="Garamond" w:hAnsi="Garamond"/>
          <w:color w:val="000000"/>
          <w:szCs w:val="24"/>
        </w:rPr>
        <w:t xml:space="preserve">zwani dalej Pracownikami, </w:t>
      </w:r>
      <w:r w:rsidRPr="003D6C69">
        <w:rPr>
          <w:rFonts w:ascii="Garamond" w:hAnsi="Garamond"/>
          <w:color w:val="000000"/>
          <w:szCs w:val="24"/>
        </w:rPr>
        <w:t>będą w</w:t>
      </w:r>
      <w:r w:rsidR="0029062A" w:rsidRPr="003D6C69">
        <w:rPr>
          <w:rFonts w:ascii="Garamond" w:hAnsi="Garamond"/>
          <w:color w:val="000000"/>
          <w:szCs w:val="24"/>
        </w:rPr>
        <w:t> </w:t>
      </w:r>
      <w:r w:rsidRPr="003D6C69">
        <w:rPr>
          <w:rFonts w:ascii="Garamond" w:hAnsi="Garamond"/>
          <w:color w:val="000000"/>
          <w:szCs w:val="24"/>
        </w:rPr>
        <w:t>o</w:t>
      </w:r>
      <w:r w:rsidR="00F5107F">
        <w:rPr>
          <w:rFonts w:ascii="Garamond" w:hAnsi="Garamond"/>
          <w:color w:val="000000"/>
          <w:szCs w:val="24"/>
        </w:rPr>
        <w:t>kresie jej realizacji zatrudnieni</w:t>
      </w:r>
      <w:r w:rsidRPr="003D6C69">
        <w:rPr>
          <w:rFonts w:ascii="Garamond" w:hAnsi="Garamond"/>
          <w:color w:val="000000"/>
          <w:szCs w:val="24"/>
        </w:rPr>
        <w:t xml:space="preserve"> na podstawie umowy o pracę w rozumieniu przepisów ustawy z dnia 26 czerwca 1974 r. - Kodeks pracy (</w:t>
      </w:r>
      <w:r w:rsidR="001446F4">
        <w:rPr>
          <w:rFonts w:ascii="Garamond" w:hAnsi="Garamond"/>
          <w:color w:val="000000"/>
          <w:szCs w:val="24"/>
        </w:rPr>
        <w:t>t</w:t>
      </w:r>
      <w:r w:rsidR="004F6656">
        <w:rPr>
          <w:rFonts w:ascii="Garamond" w:hAnsi="Garamond"/>
          <w:color w:val="000000"/>
          <w:szCs w:val="24"/>
        </w:rPr>
        <w:t>.</w:t>
      </w:r>
      <w:r w:rsidR="001446F4">
        <w:rPr>
          <w:rFonts w:ascii="Garamond" w:hAnsi="Garamond"/>
          <w:color w:val="000000"/>
          <w:szCs w:val="24"/>
        </w:rPr>
        <w:t>j</w:t>
      </w:r>
      <w:r w:rsidR="004F6656">
        <w:rPr>
          <w:rFonts w:ascii="Garamond" w:hAnsi="Garamond"/>
          <w:color w:val="000000"/>
          <w:szCs w:val="24"/>
        </w:rPr>
        <w:t>.</w:t>
      </w:r>
      <w:r w:rsidRPr="003D6C69">
        <w:rPr>
          <w:rFonts w:ascii="Garamond" w:hAnsi="Garamond"/>
          <w:color w:val="000000"/>
          <w:szCs w:val="24"/>
        </w:rPr>
        <w:t xml:space="preserve"> Dz. U. z </w:t>
      </w:r>
      <w:r w:rsidR="001446F4">
        <w:rPr>
          <w:rFonts w:ascii="Garamond" w:hAnsi="Garamond"/>
          <w:color w:val="000000"/>
          <w:szCs w:val="24"/>
        </w:rPr>
        <w:t>2</w:t>
      </w:r>
      <w:r w:rsidR="007E6D8A">
        <w:rPr>
          <w:rFonts w:ascii="Garamond" w:hAnsi="Garamond"/>
          <w:color w:val="000000"/>
          <w:szCs w:val="24"/>
        </w:rPr>
        <w:t>025</w:t>
      </w:r>
      <w:r w:rsidR="0035241B">
        <w:rPr>
          <w:rFonts w:ascii="Garamond" w:hAnsi="Garamond"/>
          <w:color w:val="000000"/>
          <w:szCs w:val="24"/>
        </w:rPr>
        <w:t xml:space="preserve"> </w:t>
      </w:r>
      <w:r w:rsidRPr="003D6C69">
        <w:rPr>
          <w:rFonts w:ascii="Garamond" w:hAnsi="Garamond"/>
          <w:color w:val="000000"/>
          <w:szCs w:val="24"/>
        </w:rPr>
        <w:t xml:space="preserve">r., poz. </w:t>
      </w:r>
      <w:r w:rsidR="007E6D8A">
        <w:rPr>
          <w:rFonts w:ascii="Garamond" w:hAnsi="Garamond"/>
          <w:color w:val="000000"/>
          <w:szCs w:val="24"/>
        </w:rPr>
        <w:t>277</w:t>
      </w:r>
      <w:r w:rsidR="004F6656">
        <w:rPr>
          <w:rFonts w:ascii="Garamond" w:hAnsi="Garamond"/>
          <w:color w:val="000000"/>
          <w:szCs w:val="24"/>
        </w:rPr>
        <w:t xml:space="preserve"> ze zm.</w:t>
      </w:r>
      <w:r w:rsidRPr="003D6C69">
        <w:rPr>
          <w:rFonts w:ascii="Garamond" w:hAnsi="Garamond"/>
          <w:color w:val="000000"/>
          <w:szCs w:val="24"/>
        </w:rPr>
        <w:t>), zgodnie z</w:t>
      </w:r>
      <w:r w:rsidR="0029062A" w:rsidRPr="003D6C69">
        <w:rPr>
          <w:rFonts w:ascii="Garamond" w:hAnsi="Garamond"/>
          <w:color w:val="000000"/>
          <w:szCs w:val="24"/>
        </w:rPr>
        <w:t> </w:t>
      </w:r>
      <w:r w:rsidRPr="003D6C69">
        <w:rPr>
          <w:rFonts w:ascii="Garamond" w:hAnsi="Garamond"/>
          <w:color w:val="000000"/>
          <w:szCs w:val="24"/>
        </w:rPr>
        <w:t xml:space="preserve">oświadczeniem załączonym do oferty. Osoby wykonujące pozostały zakres czynności będą zatrudnione w dowolnej formie. </w:t>
      </w:r>
    </w:p>
    <w:p w14:paraId="07BDB84C" w14:textId="5DD95638" w:rsidR="00A84522" w:rsidRPr="007E6D8A" w:rsidRDefault="00A84522" w:rsidP="0066613F">
      <w:pPr>
        <w:numPr>
          <w:ilvl w:val="0"/>
          <w:numId w:val="79"/>
        </w:numPr>
        <w:spacing w:before="0"/>
        <w:ind w:left="425" w:hanging="425"/>
        <w:outlineLvl w:val="9"/>
        <w:rPr>
          <w:rFonts w:ascii="Garamond" w:hAnsi="Garamond"/>
        </w:rPr>
      </w:pPr>
      <w:r w:rsidRPr="00A84522">
        <w:rPr>
          <w:rFonts w:ascii="Garamond" w:hAnsi="Garamond"/>
        </w:rPr>
        <w:t xml:space="preserve">Wykonawca najpóźniej na 3 dni przed rozpoczęciem usługi </w:t>
      </w:r>
      <w:r>
        <w:rPr>
          <w:rFonts w:ascii="Garamond" w:hAnsi="Garamond"/>
        </w:rPr>
        <w:t xml:space="preserve">a także na każde żądanie Zamawiającego </w:t>
      </w:r>
      <w:r w:rsidRPr="00A84522">
        <w:rPr>
          <w:rFonts w:ascii="Garamond" w:hAnsi="Garamond"/>
        </w:rPr>
        <w:t xml:space="preserve">wykaże Zamawiającemu, </w:t>
      </w:r>
      <w:r w:rsidR="00D74C09">
        <w:rPr>
          <w:rFonts w:ascii="Garamond" w:hAnsi="Garamond"/>
        </w:rPr>
        <w:t>że</w:t>
      </w:r>
      <w:r w:rsidRPr="00A84522">
        <w:rPr>
          <w:rFonts w:ascii="Garamond" w:hAnsi="Garamond"/>
        </w:rPr>
        <w:t xml:space="preserve"> osoby skierowane do wykonywania </w:t>
      </w:r>
      <w:r>
        <w:rPr>
          <w:rFonts w:ascii="Garamond" w:hAnsi="Garamond"/>
        </w:rPr>
        <w:t>przedmiotu Umowy</w:t>
      </w:r>
      <w:r w:rsidRPr="00A84522">
        <w:rPr>
          <w:rFonts w:ascii="Garamond" w:hAnsi="Garamond"/>
        </w:rPr>
        <w:t xml:space="preserve"> w</w:t>
      </w:r>
      <w:r w:rsidR="00A278EB">
        <w:rPr>
          <w:rFonts w:ascii="Garamond" w:hAnsi="Garamond"/>
        </w:rPr>
        <w:t>skazane w Załączniku nr 2</w:t>
      </w:r>
      <w:r w:rsidRPr="00A84522">
        <w:rPr>
          <w:rFonts w:ascii="Garamond" w:hAnsi="Garamond"/>
        </w:rPr>
        <w:t xml:space="preserve"> do Umowy  posiadają zatrudnienie na podstawie umowy o pracę, w rozumieniu art. 22 § 1 Kodeksu pracy. W tym celu Wykonawca przedłoży Zamawiającemu</w:t>
      </w:r>
      <w:r w:rsidR="007E6D8A">
        <w:rPr>
          <w:rFonts w:ascii="Garamond" w:hAnsi="Garamond"/>
        </w:rPr>
        <w:t xml:space="preserve"> </w:t>
      </w:r>
      <w:r w:rsidRPr="007E6D8A">
        <w:rPr>
          <w:rFonts w:ascii="Garamond" w:hAnsi="Garamond"/>
        </w:rPr>
        <w:t>poświadczon</w:t>
      </w:r>
      <w:r w:rsidR="007E6D8A">
        <w:rPr>
          <w:rFonts w:ascii="Garamond" w:hAnsi="Garamond"/>
        </w:rPr>
        <w:t>ą</w:t>
      </w:r>
      <w:r w:rsidRPr="007E6D8A">
        <w:rPr>
          <w:rFonts w:ascii="Garamond" w:hAnsi="Garamond"/>
        </w:rPr>
        <w:t xml:space="preserve"> za zgodność z oryginałem kopi</w:t>
      </w:r>
      <w:r w:rsidR="007E6D8A">
        <w:rPr>
          <w:rFonts w:ascii="Garamond" w:hAnsi="Garamond"/>
        </w:rPr>
        <w:t>ę</w:t>
      </w:r>
      <w:r w:rsidRPr="007E6D8A">
        <w:rPr>
          <w:rFonts w:ascii="Garamond" w:hAnsi="Garamond"/>
        </w:rPr>
        <w:t xml:space="preserve"> umowy o pracę zatrudnionego pracownika</w:t>
      </w:r>
      <w:r w:rsidR="00BD4225">
        <w:rPr>
          <w:rFonts w:ascii="Garamond" w:hAnsi="Garamond"/>
        </w:rPr>
        <w:t>.</w:t>
      </w:r>
    </w:p>
    <w:p w14:paraId="615B92B2" w14:textId="0FDB0F95" w:rsidR="00A84522" w:rsidRDefault="00A84522" w:rsidP="00466D5F">
      <w:pPr>
        <w:pStyle w:val="Akapitzlist"/>
        <w:numPr>
          <w:ilvl w:val="0"/>
          <w:numId w:val="79"/>
        </w:numPr>
        <w:spacing w:before="0"/>
        <w:ind w:left="426" w:hanging="426"/>
        <w:rPr>
          <w:rFonts w:ascii="Garamond" w:hAnsi="Garamond"/>
        </w:rPr>
      </w:pPr>
      <w:r w:rsidRPr="00A84522">
        <w:rPr>
          <w:rFonts w:ascii="Garamond" w:hAnsi="Garamond"/>
        </w:rPr>
        <w:t>Przedłożone Zamawiającemu dokumenty o których mowa w ust. 10 powinny zostać zanonimizowane, z wyłączeniem imienia i nazwiska pracownika, w sposób zapewniający ochronę danych osobowych pracowników, tj. w szczególności co do adresów zamieszkania, nr PESEL oraz innych informacji dotyczących pracownika; informacje takie jak: imię i nazwisko, data zawarcia umowy, rodzaj umowy o pracę, wymiar etatu oraz rodzaj pracy (stanowisko) powinny być możliwe do zidentyfikowania (zgodnie z przepisami rozporządzenia Parlamentu Europejskiego i Rady (UE) 2016/679 z dnia 27 kwietnia 2016 r. w sprawie ochrony osób fizycznych w związku z przetwarzaniem danych osobowych i w sprawie swobodnego przepływu takich danych oraz uchylenia dyrektywy 95/46/WE oraz o ochronie danych osobowych oraz Ustawy z dnia 10 maja 2018 r. o ochronie danych osobowych).</w:t>
      </w:r>
    </w:p>
    <w:p w14:paraId="67789BE3" w14:textId="111797A0" w:rsidR="00A84522" w:rsidRPr="00A84522" w:rsidRDefault="00A84522" w:rsidP="0066613F">
      <w:pPr>
        <w:pStyle w:val="Akapitzlist"/>
        <w:numPr>
          <w:ilvl w:val="0"/>
          <w:numId w:val="79"/>
        </w:numPr>
        <w:ind w:left="426" w:hanging="426"/>
        <w:rPr>
          <w:rFonts w:ascii="Garamond" w:hAnsi="Garamond"/>
        </w:rPr>
      </w:pPr>
      <w:r w:rsidRPr="00A84522">
        <w:rPr>
          <w:rFonts w:ascii="Garamond" w:hAnsi="Garamond"/>
        </w:rPr>
        <w:t xml:space="preserve">Zamawiający zastrzega sobie prawo kontroli w każdym momencie trwania Umowy realizacji obowiązków wynikających z niniejszej Umowy, w tym w szczególności wskazanych w ust. 9. W ramach kontroli Zamawiający uprawniony jest w szczególności do: </w:t>
      </w:r>
    </w:p>
    <w:p w14:paraId="190142E3" w14:textId="51F57B18" w:rsidR="00A84522" w:rsidRPr="00A84522" w:rsidRDefault="00A84522" w:rsidP="00222BBF">
      <w:pPr>
        <w:pStyle w:val="Akapitzlist"/>
        <w:numPr>
          <w:ilvl w:val="0"/>
          <w:numId w:val="18"/>
        </w:numPr>
        <w:rPr>
          <w:rFonts w:ascii="Garamond" w:hAnsi="Garamond"/>
        </w:rPr>
      </w:pPr>
      <w:r w:rsidRPr="00A84522">
        <w:rPr>
          <w:rFonts w:ascii="Garamond" w:hAnsi="Garamond"/>
        </w:rPr>
        <w:t>żądania oświadczeń i dokumentów w zakresie potwierdzenia spełniania ww. wymogów i dokonywania ich oceny;</w:t>
      </w:r>
    </w:p>
    <w:p w14:paraId="606FB5C3" w14:textId="5180259A" w:rsidR="00A84522" w:rsidRPr="00A84522" w:rsidRDefault="00A84522" w:rsidP="00222BBF">
      <w:pPr>
        <w:pStyle w:val="Akapitzlist"/>
        <w:numPr>
          <w:ilvl w:val="0"/>
          <w:numId w:val="18"/>
        </w:numPr>
        <w:rPr>
          <w:rFonts w:ascii="Garamond" w:hAnsi="Garamond"/>
        </w:rPr>
      </w:pPr>
      <w:r w:rsidRPr="00A84522">
        <w:rPr>
          <w:rFonts w:ascii="Garamond" w:hAnsi="Garamond"/>
        </w:rPr>
        <w:t>żądania wyjaśnień w przypadku wątpliwości w zakresie potwierdzenia spełniania ww. wymogów.</w:t>
      </w:r>
    </w:p>
    <w:p w14:paraId="79D1B109" w14:textId="1A4F969B" w:rsidR="00254A9E" w:rsidRPr="003D6C69" w:rsidRDefault="00254A9E" w:rsidP="0066613F">
      <w:pPr>
        <w:pStyle w:val="Akapitzlist"/>
        <w:numPr>
          <w:ilvl w:val="0"/>
          <w:numId w:val="79"/>
        </w:numPr>
        <w:spacing w:before="0"/>
        <w:ind w:left="426" w:hanging="568"/>
        <w:outlineLvl w:val="9"/>
        <w:rPr>
          <w:rFonts w:ascii="Garamond" w:hAnsi="Garamond"/>
          <w:color w:val="000000"/>
          <w:szCs w:val="24"/>
        </w:rPr>
      </w:pPr>
      <w:r w:rsidRPr="003D6C69">
        <w:rPr>
          <w:rFonts w:ascii="Garamond" w:hAnsi="Garamond"/>
          <w:color w:val="000000"/>
          <w:szCs w:val="24"/>
        </w:rPr>
        <w:t xml:space="preserve">Niezłożenie przez Wykonawcę  </w:t>
      </w:r>
      <w:r w:rsidR="000A5B28" w:rsidRPr="003D6C69">
        <w:rPr>
          <w:rFonts w:ascii="Garamond" w:hAnsi="Garamond"/>
          <w:color w:val="000000"/>
          <w:szCs w:val="24"/>
        </w:rPr>
        <w:t>dowodów o których mowa w ust. 10</w:t>
      </w:r>
      <w:r w:rsidR="00A84522">
        <w:rPr>
          <w:rFonts w:ascii="Garamond" w:hAnsi="Garamond"/>
          <w:color w:val="000000"/>
          <w:szCs w:val="24"/>
        </w:rPr>
        <w:t xml:space="preserve"> i 12</w:t>
      </w:r>
      <w:r w:rsidR="000A5B28" w:rsidRPr="003D6C69">
        <w:rPr>
          <w:rFonts w:ascii="Garamond" w:hAnsi="Garamond"/>
          <w:color w:val="000000"/>
          <w:szCs w:val="24"/>
        </w:rPr>
        <w:t xml:space="preserve"> w</w:t>
      </w:r>
      <w:r w:rsidRPr="003D6C69">
        <w:rPr>
          <w:rFonts w:ascii="Garamond" w:hAnsi="Garamond"/>
          <w:color w:val="000000"/>
          <w:szCs w:val="24"/>
        </w:rPr>
        <w:t xml:space="preserve"> terminie wskazanym przez Zamawiającego będzie traktowane jako niewypełnienie obowiązku zatrudnienia osób świadczących usługi na podstawie umowy o pracę. </w:t>
      </w:r>
    </w:p>
    <w:p w14:paraId="7C81A3EC" w14:textId="77777777" w:rsidR="00254A9E" w:rsidRPr="003D6C69" w:rsidRDefault="00254A9E" w:rsidP="0066613F">
      <w:pPr>
        <w:numPr>
          <w:ilvl w:val="0"/>
          <w:numId w:val="79"/>
        </w:numPr>
        <w:spacing w:before="0"/>
        <w:ind w:left="425" w:hanging="568"/>
        <w:outlineLvl w:val="9"/>
        <w:rPr>
          <w:rFonts w:ascii="Garamond" w:hAnsi="Garamond"/>
          <w:color w:val="000000"/>
          <w:szCs w:val="24"/>
        </w:rPr>
      </w:pPr>
      <w:r w:rsidRPr="003D6C69">
        <w:rPr>
          <w:rFonts w:ascii="Garamond" w:hAnsi="Garamond"/>
          <w:color w:val="000000"/>
          <w:szCs w:val="24"/>
        </w:rPr>
        <w:t>Wykonawca zobowiązuje się, że osobami świadczącymi usługi w ramach realizacji Umowy będą osoby, które nie figurują w Krajowym Rejestrze Karnym, co zostanie potwierdzone oświadczeniem Wykonawcy.</w:t>
      </w:r>
    </w:p>
    <w:p w14:paraId="147A861B" w14:textId="557B2675" w:rsidR="00254A9E" w:rsidRPr="003D6C69" w:rsidRDefault="00254A9E" w:rsidP="0066613F">
      <w:pPr>
        <w:numPr>
          <w:ilvl w:val="0"/>
          <w:numId w:val="79"/>
        </w:numPr>
        <w:spacing w:before="0"/>
        <w:ind w:left="425" w:hanging="568"/>
        <w:outlineLvl w:val="9"/>
        <w:rPr>
          <w:rFonts w:ascii="Garamond" w:hAnsi="Garamond"/>
          <w:color w:val="000000"/>
          <w:szCs w:val="24"/>
        </w:rPr>
      </w:pPr>
      <w:r w:rsidRPr="003D6C69">
        <w:rPr>
          <w:rFonts w:ascii="Garamond" w:hAnsi="Garamond"/>
          <w:color w:val="000000"/>
          <w:szCs w:val="24"/>
        </w:rPr>
        <w:t>Wykonawca zobowiązuje się, że przed rozpoczęciem wykonywania przedmiotu Umowy osoby ś</w:t>
      </w:r>
      <w:r w:rsidR="000A5B28" w:rsidRPr="003D6C69">
        <w:rPr>
          <w:rFonts w:ascii="Garamond" w:hAnsi="Garamond"/>
          <w:color w:val="000000"/>
          <w:szCs w:val="24"/>
        </w:rPr>
        <w:t>wiadczące usługi zatrudnione u W</w:t>
      </w:r>
      <w:r w:rsidRPr="003D6C69">
        <w:rPr>
          <w:rFonts w:ascii="Garamond" w:hAnsi="Garamond"/>
          <w:color w:val="000000"/>
          <w:szCs w:val="24"/>
        </w:rPr>
        <w:t xml:space="preserve">ykonawcy </w:t>
      </w:r>
      <w:r w:rsidR="000A5B28" w:rsidRPr="003D6C69">
        <w:rPr>
          <w:rFonts w:ascii="Garamond" w:hAnsi="Garamond"/>
          <w:color w:val="000000"/>
          <w:szCs w:val="24"/>
        </w:rPr>
        <w:t xml:space="preserve">lub Podwykonawcy </w:t>
      </w:r>
      <w:r w:rsidRPr="003D6C69">
        <w:rPr>
          <w:rFonts w:ascii="Garamond" w:hAnsi="Garamond"/>
          <w:color w:val="000000"/>
          <w:szCs w:val="24"/>
        </w:rPr>
        <w:t xml:space="preserve">na podstawie umów o pracę zostaną przeszkolone w zakresie przepisów BHP, przepisów przeciwpożarowych, </w:t>
      </w:r>
      <w:r w:rsidR="005E5C66" w:rsidRPr="003D6C69">
        <w:rPr>
          <w:rFonts w:ascii="Garamond" w:hAnsi="Garamond"/>
          <w:color w:val="000000"/>
          <w:szCs w:val="24"/>
        </w:rPr>
        <w:t>z zakresu udzielania pierwszej pomocy</w:t>
      </w:r>
      <w:r w:rsidR="004A6577">
        <w:rPr>
          <w:rFonts w:ascii="Garamond" w:hAnsi="Garamond"/>
          <w:color w:val="000000"/>
          <w:szCs w:val="24"/>
        </w:rPr>
        <w:t xml:space="preserve"> przedmedycznej</w:t>
      </w:r>
      <w:r w:rsidR="005E5C66" w:rsidRPr="003D6C69">
        <w:rPr>
          <w:rFonts w:ascii="Garamond" w:hAnsi="Garamond"/>
          <w:color w:val="000000"/>
          <w:szCs w:val="24"/>
        </w:rPr>
        <w:t xml:space="preserve">, </w:t>
      </w:r>
      <w:r w:rsidRPr="003D6C69">
        <w:rPr>
          <w:rFonts w:ascii="Garamond" w:hAnsi="Garamond"/>
          <w:color w:val="000000"/>
          <w:szCs w:val="24"/>
        </w:rPr>
        <w:t>obsługi defibrylatora oraz przepisów o ochronie danych osobowych, na koszt Wykonawcy, co zostanie potwierdzone przez Wykonawcę stosownymi dokumentami.</w:t>
      </w:r>
    </w:p>
    <w:p w14:paraId="3B77668B" w14:textId="61277077" w:rsidR="00254A9E" w:rsidRPr="003D6C69" w:rsidRDefault="00254A9E" w:rsidP="0066613F">
      <w:pPr>
        <w:numPr>
          <w:ilvl w:val="0"/>
          <w:numId w:val="79"/>
        </w:numPr>
        <w:spacing w:before="0"/>
        <w:ind w:left="425" w:hanging="568"/>
        <w:outlineLvl w:val="9"/>
        <w:rPr>
          <w:rFonts w:ascii="Garamond" w:hAnsi="Garamond"/>
          <w:szCs w:val="24"/>
        </w:rPr>
      </w:pPr>
      <w:r w:rsidRPr="003D6C69">
        <w:rPr>
          <w:rFonts w:ascii="Garamond" w:hAnsi="Garamond"/>
          <w:color w:val="000000"/>
          <w:szCs w:val="24"/>
        </w:rPr>
        <w:t>Wykonawca zobowiązuje się, że wszystkie osoby wykonujące czynności w ramach Umowy będą posiadać odpowiednie kwalifikacje, uprawnienia i umiejętności zgodne z wymaganiami</w:t>
      </w:r>
      <w:r w:rsidRPr="003D6C69">
        <w:rPr>
          <w:rFonts w:ascii="Garamond" w:hAnsi="Garamond"/>
          <w:szCs w:val="24"/>
        </w:rPr>
        <w:t xml:space="preserve"> Zamawiającego określonymi w Specyfikacji Warunków Zamówienia.</w:t>
      </w:r>
    </w:p>
    <w:p w14:paraId="6EA5A6D4" w14:textId="77777777" w:rsidR="00254A9E" w:rsidRPr="003D6C69" w:rsidRDefault="00254A9E" w:rsidP="0066613F">
      <w:pPr>
        <w:numPr>
          <w:ilvl w:val="0"/>
          <w:numId w:val="79"/>
        </w:numPr>
        <w:spacing w:before="0"/>
        <w:ind w:left="425" w:hanging="568"/>
        <w:outlineLvl w:val="9"/>
        <w:rPr>
          <w:rFonts w:ascii="Garamond" w:hAnsi="Garamond"/>
          <w:szCs w:val="24"/>
        </w:rPr>
      </w:pPr>
      <w:r w:rsidRPr="003D6C69">
        <w:rPr>
          <w:rFonts w:ascii="Garamond" w:hAnsi="Garamond"/>
          <w:szCs w:val="24"/>
        </w:rPr>
        <w:t>Wykonawca zobowiązuje się, że osoby świadczące usługi w ramach Umowy będą posiadały aktualne badania lekarskie, niezbędne do wykonania powierzonych im obowiązków.</w:t>
      </w:r>
    </w:p>
    <w:p w14:paraId="63FE0607" w14:textId="77777777" w:rsidR="00254A9E" w:rsidRPr="003D6C69" w:rsidRDefault="00254A9E" w:rsidP="0066613F">
      <w:pPr>
        <w:numPr>
          <w:ilvl w:val="0"/>
          <w:numId w:val="79"/>
        </w:numPr>
        <w:spacing w:before="0"/>
        <w:ind w:left="425" w:hanging="568"/>
        <w:outlineLvl w:val="9"/>
        <w:rPr>
          <w:rFonts w:ascii="Garamond" w:hAnsi="Garamond"/>
          <w:szCs w:val="24"/>
        </w:rPr>
      </w:pPr>
      <w:r w:rsidRPr="003D6C69">
        <w:rPr>
          <w:rFonts w:ascii="Garamond" w:hAnsi="Garamond"/>
          <w:szCs w:val="24"/>
        </w:rPr>
        <w:t>Wykonawca ponosi odpowiedzialność za prawidłowe wyposażenie osób świadczących usługi oraz za ich bezpieczeństwo w trakcie wykonywania przedmiotu Umowy.</w:t>
      </w:r>
    </w:p>
    <w:p w14:paraId="648B19E4" w14:textId="137C0F3E" w:rsidR="005E5C66" w:rsidRPr="00B653D4" w:rsidRDefault="009958FB" w:rsidP="0066613F">
      <w:pPr>
        <w:numPr>
          <w:ilvl w:val="0"/>
          <w:numId w:val="79"/>
        </w:numPr>
        <w:spacing w:before="0"/>
        <w:ind w:left="425" w:hanging="568"/>
        <w:outlineLvl w:val="9"/>
        <w:rPr>
          <w:rFonts w:ascii="Garamond" w:hAnsi="Garamond"/>
          <w:szCs w:val="24"/>
        </w:rPr>
      </w:pPr>
      <w:r w:rsidRPr="003D6C69">
        <w:rPr>
          <w:rFonts w:ascii="Garamond" w:hAnsi="Garamond"/>
          <w:szCs w:val="24"/>
        </w:rPr>
        <w:t xml:space="preserve">Wykonawca zobowiązany jest do opracowania i przedłożenia do zatwierdzenia przez Zamawiającego w terminie </w:t>
      </w:r>
      <w:r w:rsidR="0035241B">
        <w:rPr>
          <w:rFonts w:ascii="Garamond" w:hAnsi="Garamond"/>
          <w:szCs w:val="24"/>
        </w:rPr>
        <w:t>30</w:t>
      </w:r>
      <w:r w:rsidRPr="003D6C69">
        <w:rPr>
          <w:rFonts w:ascii="Garamond" w:hAnsi="Garamond"/>
          <w:szCs w:val="24"/>
        </w:rPr>
        <w:t xml:space="preserve"> dni od daty podpisania </w:t>
      </w:r>
      <w:r w:rsidR="00BD4225">
        <w:rPr>
          <w:rFonts w:ascii="Garamond" w:hAnsi="Garamond"/>
          <w:szCs w:val="24"/>
        </w:rPr>
        <w:t>U</w:t>
      </w:r>
      <w:r w:rsidRPr="003D6C69">
        <w:rPr>
          <w:rFonts w:ascii="Garamond" w:hAnsi="Garamond"/>
          <w:szCs w:val="24"/>
        </w:rPr>
        <w:t xml:space="preserve">mowy Planu Ochrony Obiektu zawierającego m. in. szczegółową organizację ochrony i zakres obowiązków pracowników </w:t>
      </w:r>
      <w:r w:rsidRPr="00B653D4">
        <w:rPr>
          <w:rFonts w:ascii="Garamond" w:hAnsi="Garamond"/>
          <w:szCs w:val="24"/>
        </w:rPr>
        <w:t>ochrony. Strony umowy zobowiązują się do bezwzględnego przestrzegania zasad określonych w Planie Ochrony Obiektu.</w:t>
      </w:r>
    </w:p>
    <w:p w14:paraId="707F40D3" w14:textId="35DDFAAF" w:rsidR="004A6577" w:rsidRPr="001E2C03" w:rsidRDefault="004A6577" w:rsidP="0066613F">
      <w:pPr>
        <w:numPr>
          <w:ilvl w:val="0"/>
          <w:numId w:val="79"/>
        </w:numPr>
        <w:spacing w:before="0"/>
        <w:ind w:left="425" w:hanging="568"/>
        <w:outlineLvl w:val="9"/>
        <w:rPr>
          <w:rFonts w:ascii="Garamond" w:hAnsi="Garamond"/>
          <w:szCs w:val="24"/>
        </w:rPr>
      </w:pPr>
      <w:r w:rsidRPr="00B653D4">
        <w:rPr>
          <w:rFonts w:ascii="Garamond" w:hAnsi="Garamond"/>
          <w:szCs w:val="24"/>
        </w:rPr>
        <w:lastRenderedPageBreak/>
        <w:t>Wykonawca zapewni odpowiednią liczbę osób do nadzoru realizowanej usłu</w:t>
      </w:r>
      <w:r w:rsidR="005B53B1" w:rsidRPr="00B653D4">
        <w:rPr>
          <w:rFonts w:ascii="Garamond" w:hAnsi="Garamond"/>
          <w:szCs w:val="24"/>
        </w:rPr>
        <w:t xml:space="preserve">gi, także poza </w:t>
      </w:r>
      <w:r w:rsidR="005B53B1" w:rsidRPr="001E2C03">
        <w:rPr>
          <w:rFonts w:ascii="Garamond" w:hAnsi="Garamond"/>
          <w:szCs w:val="24"/>
        </w:rPr>
        <w:t>godzinami pracy Zamawiającego</w:t>
      </w:r>
      <w:r w:rsidRPr="001E2C03">
        <w:rPr>
          <w:rFonts w:ascii="Garamond" w:hAnsi="Garamond"/>
          <w:szCs w:val="24"/>
        </w:rPr>
        <w:t>.</w:t>
      </w:r>
      <w:r w:rsidR="005B53B1" w:rsidRPr="001E2C03">
        <w:rPr>
          <w:rFonts w:ascii="Garamond" w:hAnsi="Garamond"/>
          <w:szCs w:val="24"/>
        </w:rPr>
        <w:t xml:space="preserve"> Wykonawca zobowiązany jest</w:t>
      </w:r>
      <w:r w:rsidRPr="001E2C03">
        <w:rPr>
          <w:rFonts w:ascii="Garamond" w:hAnsi="Garamond"/>
          <w:szCs w:val="24"/>
        </w:rPr>
        <w:t xml:space="preserve"> </w:t>
      </w:r>
      <w:r w:rsidR="005B53B1" w:rsidRPr="001E2C03">
        <w:rPr>
          <w:rFonts w:ascii="Garamond" w:hAnsi="Garamond"/>
          <w:szCs w:val="24"/>
        </w:rPr>
        <w:t>odnotować ten</w:t>
      </w:r>
      <w:r w:rsidR="00B653D4" w:rsidRPr="001E2C03">
        <w:rPr>
          <w:rFonts w:ascii="Garamond" w:hAnsi="Garamond"/>
          <w:szCs w:val="24"/>
        </w:rPr>
        <w:t xml:space="preserve"> fakt</w:t>
      </w:r>
      <w:r w:rsidRPr="001E2C03">
        <w:rPr>
          <w:rFonts w:ascii="Garamond" w:hAnsi="Garamond"/>
          <w:szCs w:val="24"/>
        </w:rPr>
        <w:t xml:space="preserve"> w Książce Służby z podaniem daty, godziny i złożeniem podpisu</w:t>
      </w:r>
      <w:r w:rsidR="00A416F5" w:rsidRPr="001E2C03">
        <w:rPr>
          <w:rFonts w:ascii="Garamond" w:hAnsi="Garamond"/>
          <w:szCs w:val="24"/>
        </w:rPr>
        <w:t>.</w:t>
      </w:r>
    </w:p>
    <w:p w14:paraId="3CEA69BA" w14:textId="5249A667" w:rsidR="00CB6CC5" w:rsidRPr="001E2C03" w:rsidRDefault="00A416F5" w:rsidP="0066613F">
      <w:pPr>
        <w:numPr>
          <w:ilvl w:val="0"/>
          <w:numId w:val="79"/>
        </w:numPr>
        <w:spacing w:before="0"/>
        <w:ind w:left="425" w:hanging="568"/>
        <w:outlineLvl w:val="9"/>
        <w:rPr>
          <w:rFonts w:ascii="Garamond" w:hAnsi="Garamond"/>
          <w:szCs w:val="24"/>
        </w:rPr>
      </w:pPr>
      <w:r w:rsidRPr="001E2C03">
        <w:rPr>
          <w:rFonts w:ascii="Garamond" w:hAnsi="Garamond"/>
          <w:szCs w:val="24"/>
        </w:rPr>
        <w:t>Wykonawca jest zobowiązany zapewnić odpowiedni stan etatowy</w:t>
      </w:r>
      <w:r w:rsidR="00CB6CC5" w:rsidRPr="001E2C03">
        <w:rPr>
          <w:rFonts w:ascii="Garamond" w:hAnsi="Garamond"/>
          <w:szCs w:val="24"/>
        </w:rPr>
        <w:t xml:space="preserve"> zgodnie z wymaganiami zawartymi w §1 ust. 1 pkt </w:t>
      </w:r>
      <w:r w:rsidR="00CB6CC5" w:rsidRPr="005541E6">
        <w:rPr>
          <w:rFonts w:ascii="Garamond" w:hAnsi="Garamond"/>
          <w:szCs w:val="24"/>
        </w:rPr>
        <w:t xml:space="preserve">1 </w:t>
      </w:r>
      <w:r w:rsidR="00D77B0A" w:rsidRPr="005541E6">
        <w:rPr>
          <w:rFonts w:ascii="Garamond" w:hAnsi="Garamond"/>
          <w:szCs w:val="24"/>
        </w:rPr>
        <w:t>– 4</w:t>
      </w:r>
      <w:r w:rsidR="00CB6CC5" w:rsidRPr="005541E6">
        <w:rPr>
          <w:rFonts w:ascii="Garamond" w:hAnsi="Garamond"/>
          <w:szCs w:val="24"/>
        </w:rPr>
        <w:t xml:space="preserve"> </w:t>
      </w:r>
      <w:r w:rsidR="00CB6CC5" w:rsidRPr="001E2C03">
        <w:rPr>
          <w:rFonts w:ascii="Garamond" w:hAnsi="Garamond"/>
          <w:szCs w:val="24"/>
        </w:rPr>
        <w:t>Umowy</w:t>
      </w:r>
      <w:r w:rsidRPr="001E2C03">
        <w:rPr>
          <w:rFonts w:ascii="Garamond" w:hAnsi="Garamond"/>
          <w:szCs w:val="24"/>
        </w:rPr>
        <w:t>, w taki sposób aby liczba wypr</w:t>
      </w:r>
      <w:r w:rsidR="00CB6CC5" w:rsidRPr="001E2C03">
        <w:rPr>
          <w:rFonts w:ascii="Garamond" w:hAnsi="Garamond"/>
          <w:szCs w:val="24"/>
        </w:rPr>
        <w:t>acowanych godzin była zgodna z Kodeksem P</w:t>
      </w:r>
      <w:r w:rsidRPr="001E2C03">
        <w:rPr>
          <w:rFonts w:ascii="Garamond" w:hAnsi="Garamond"/>
          <w:szCs w:val="24"/>
        </w:rPr>
        <w:t>racy. Powyższy wymóg nie dotyczy pracowników grup interwencyjnych. Dyżur każdego pracownika ochrony nie może być dłuższy niż to stanowią obowiązujące przepisy Kodeksu Pracy</w:t>
      </w:r>
      <w:r w:rsidR="00CB6CC5" w:rsidRPr="001E2C03">
        <w:rPr>
          <w:rFonts w:ascii="Garamond" w:hAnsi="Garamond"/>
          <w:szCs w:val="24"/>
        </w:rPr>
        <w:t xml:space="preserve">. Obowiązek zatrudnienia na podstawie umowy o pracę nie dotyczy sytuacji, w której Wykonawca osobiście wykonuje czynności (osoba fizyczna prowadząca działalność gospodarczą, wspólnicy spółki cywilnej). </w:t>
      </w:r>
    </w:p>
    <w:p w14:paraId="0AE40EF6" w14:textId="77777777" w:rsidR="00254A9E" w:rsidRPr="00B653D4" w:rsidRDefault="00254A9E" w:rsidP="000B77ED">
      <w:pPr>
        <w:shd w:val="clear" w:color="auto" w:fill="FFFFFF"/>
        <w:spacing w:before="0"/>
        <w:jc w:val="center"/>
        <w:rPr>
          <w:rFonts w:ascii="Garamond" w:hAnsi="Garamond"/>
          <w:b/>
          <w:szCs w:val="24"/>
        </w:rPr>
      </w:pPr>
      <w:r w:rsidRPr="00B653D4">
        <w:rPr>
          <w:rFonts w:ascii="Garamond" w:hAnsi="Garamond"/>
          <w:b/>
          <w:szCs w:val="24"/>
        </w:rPr>
        <w:t>§ 4</w:t>
      </w:r>
    </w:p>
    <w:p w14:paraId="754CABE0" w14:textId="4C6A050E" w:rsidR="00A278EB" w:rsidRPr="00B653D4" w:rsidRDefault="00A278EB" w:rsidP="00105BA5">
      <w:pPr>
        <w:shd w:val="clear" w:color="auto" w:fill="FFFFFF"/>
        <w:spacing w:before="0"/>
        <w:jc w:val="center"/>
        <w:rPr>
          <w:rFonts w:ascii="Garamond" w:hAnsi="Garamond"/>
          <w:b/>
          <w:szCs w:val="24"/>
        </w:rPr>
      </w:pPr>
      <w:r w:rsidRPr="00B653D4">
        <w:rPr>
          <w:rFonts w:ascii="Garamond" w:hAnsi="Garamond"/>
          <w:b/>
          <w:szCs w:val="24"/>
        </w:rPr>
        <w:t>Termin obowiązywania Umowy</w:t>
      </w:r>
    </w:p>
    <w:p w14:paraId="41A55EC6" w14:textId="707EBCE1" w:rsidR="00E71B63" w:rsidRPr="00AD25EE" w:rsidRDefault="00254A9E" w:rsidP="008A53A5">
      <w:pPr>
        <w:shd w:val="clear" w:color="auto" w:fill="FFFFFF"/>
        <w:spacing w:before="0"/>
        <w:rPr>
          <w:rFonts w:ascii="Garamond" w:hAnsi="Garamond"/>
          <w:szCs w:val="24"/>
        </w:rPr>
      </w:pPr>
      <w:r w:rsidRPr="00AD25EE">
        <w:rPr>
          <w:rFonts w:ascii="Garamond" w:hAnsi="Garamond"/>
          <w:szCs w:val="24"/>
        </w:rPr>
        <w:t>Umowa będzie realizowan</w:t>
      </w:r>
      <w:r w:rsidR="0029062A" w:rsidRPr="00AD25EE">
        <w:rPr>
          <w:rFonts w:ascii="Garamond" w:hAnsi="Garamond"/>
          <w:szCs w:val="24"/>
        </w:rPr>
        <w:t>a</w:t>
      </w:r>
      <w:r w:rsidRPr="00AD25EE">
        <w:rPr>
          <w:rFonts w:ascii="Garamond" w:hAnsi="Garamond"/>
          <w:szCs w:val="24"/>
        </w:rPr>
        <w:t xml:space="preserve"> w okresie </w:t>
      </w:r>
      <w:r w:rsidR="00CC5743" w:rsidRPr="00AD25EE">
        <w:rPr>
          <w:rFonts w:ascii="Garamond" w:hAnsi="Garamond"/>
          <w:szCs w:val="24"/>
        </w:rPr>
        <w:t>12 miesięcy, nie wcześniej niż od 1</w:t>
      </w:r>
      <w:r w:rsidR="002C2BFD" w:rsidRPr="00AD25EE">
        <w:rPr>
          <w:rFonts w:ascii="Garamond" w:hAnsi="Garamond"/>
          <w:szCs w:val="24"/>
        </w:rPr>
        <w:t>5</w:t>
      </w:r>
      <w:r w:rsidR="00CC5743" w:rsidRPr="00AD25EE">
        <w:rPr>
          <w:rFonts w:ascii="Garamond" w:hAnsi="Garamond"/>
          <w:szCs w:val="24"/>
        </w:rPr>
        <w:t xml:space="preserve"> maja 2026 r.</w:t>
      </w:r>
      <w:r w:rsidR="002C2BFD" w:rsidRPr="00AD25EE">
        <w:rPr>
          <w:rFonts w:ascii="Garamond" w:hAnsi="Garamond"/>
          <w:szCs w:val="24"/>
        </w:rPr>
        <w:t xml:space="preserve"> od godz. 12.00</w:t>
      </w:r>
      <w:r w:rsidR="008A53A5" w:rsidRPr="00AD25EE">
        <w:rPr>
          <w:rFonts w:ascii="Garamond" w:hAnsi="Garamond"/>
          <w:szCs w:val="24"/>
        </w:rPr>
        <w:t>.</w:t>
      </w:r>
    </w:p>
    <w:p w14:paraId="3435C6AD" w14:textId="77777777" w:rsidR="00254A9E" w:rsidRPr="00E71B63" w:rsidRDefault="00254A9E" w:rsidP="00E71B63">
      <w:pPr>
        <w:pStyle w:val="Akapitzlist"/>
        <w:shd w:val="clear" w:color="auto" w:fill="FFFFFF"/>
        <w:spacing w:before="0"/>
        <w:rPr>
          <w:rFonts w:ascii="Garamond" w:hAnsi="Garamond"/>
          <w:szCs w:val="24"/>
        </w:rPr>
      </w:pPr>
    </w:p>
    <w:p w14:paraId="111528A5" w14:textId="28989FD7" w:rsidR="00254A9E" w:rsidRDefault="00254A9E" w:rsidP="000B77ED">
      <w:pPr>
        <w:tabs>
          <w:tab w:val="center" w:pos="4535"/>
        </w:tabs>
        <w:spacing w:before="0"/>
        <w:jc w:val="center"/>
        <w:rPr>
          <w:rFonts w:ascii="Garamond" w:hAnsi="Garamond"/>
          <w:b/>
          <w:szCs w:val="24"/>
        </w:rPr>
      </w:pPr>
      <w:r w:rsidRPr="003D6C69">
        <w:rPr>
          <w:rFonts w:ascii="Garamond" w:hAnsi="Garamond"/>
          <w:b/>
          <w:szCs w:val="24"/>
        </w:rPr>
        <w:t xml:space="preserve">§ </w:t>
      </w:r>
      <w:r w:rsidR="00105BA5">
        <w:rPr>
          <w:rFonts w:ascii="Garamond" w:hAnsi="Garamond"/>
          <w:b/>
          <w:szCs w:val="24"/>
        </w:rPr>
        <w:t>5</w:t>
      </w:r>
    </w:p>
    <w:p w14:paraId="39B3DEAE" w14:textId="0238B807" w:rsidR="00A278EB" w:rsidRPr="003D6C69" w:rsidRDefault="00A278EB" w:rsidP="00105BA5">
      <w:pPr>
        <w:tabs>
          <w:tab w:val="center" w:pos="4535"/>
        </w:tabs>
        <w:spacing w:before="0"/>
        <w:jc w:val="center"/>
        <w:rPr>
          <w:rFonts w:ascii="Garamond" w:hAnsi="Garamond"/>
          <w:b/>
          <w:szCs w:val="24"/>
        </w:rPr>
      </w:pPr>
      <w:r>
        <w:rPr>
          <w:rFonts w:ascii="Garamond" w:hAnsi="Garamond"/>
          <w:b/>
          <w:szCs w:val="24"/>
        </w:rPr>
        <w:t>Obowiązki Zamawiającego</w:t>
      </w:r>
    </w:p>
    <w:p w14:paraId="73C4EAED" w14:textId="77777777" w:rsidR="00254A9E" w:rsidRPr="003D6C69" w:rsidRDefault="00254A9E" w:rsidP="000B77ED">
      <w:pPr>
        <w:shd w:val="clear" w:color="auto" w:fill="FFFFFF"/>
        <w:spacing w:before="0"/>
        <w:rPr>
          <w:rFonts w:ascii="Garamond" w:hAnsi="Garamond"/>
          <w:szCs w:val="24"/>
        </w:rPr>
      </w:pPr>
      <w:r w:rsidRPr="003D6C69">
        <w:rPr>
          <w:rFonts w:ascii="Garamond" w:hAnsi="Garamond"/>
          <w:szCs w:val="24"/>
        </w:rPr>
        <w:t>1. Przed</w:t>
      </w:r>
      <w:r w:rsidR="002A6BFF" w:rsidRPr="003D6C69">
        <w:rPr>
          <w:rFonts w:ascii="Garamond" w:hAnsi="Garamond"/>
          <w:szCs w:val="24"/>
        </w:rPr>
        <w:t xml:space="preserve"> przystąpieniem do wykonywania U</w:t>
      </w:r>
      <w:r w:rsidRPr="003D6C69">
        <w:rPr>
          <w:rFonts w:ascii="Garamond" w:hAnsi="Garamond"/>
          <w:szCs w:val="24"/>
        </w:rPr>
        <w:t>mowy Zamawiający zapozna Wykonawcę z:</w:t>
      </w:r>
    </w:p>
    <w:p w14:paraId="64756DA6" w14:textId="1867588B" w:rsidR="00254A9E" w:rsidRPr="003D6C69" w:rsidRDefault="00254A9E" w:rsidP="002A4A20">
      <w:pPr>
        <w:numPr>
          <w:ilvl w:val="0"/>
          <w:numId w:val="2"/>
        </w:numPr>
        <w:shd w:val="clear" w:color="auto" w:fill="FFFFFF"/>
        <w:tabs>
          <w:tab w:val="clear" w:pos="360"/>
          <w:tab w:val="num" w:pos="720"/>
        </w:tabs>
        <w:spacing w:before="0"/>
        <w:ind w:left="720"/>
        <w:rPr>
          <w:rFonts w:ascii="Garamond" w:hAnsi="Garamond"/>
          <w:szCs w:val="24"/>
        </w:rPr>
      </w:pPr>
      <w:r w:rsidRPr="003D6C69">
        <w:rPr>
          <w:rFonts w:ascii="Garamond" w:hAnsi="Garamond"/>
          <w:szCs w:val="24"/>
        </w:rPr>
        <w:t xml:space="preserve">położeniem </w:t>
      </w:r>
      <w:r w:rsidR="00BD4225">
        <w:rPr>
          <w:rFonts w:ascii="Garamond" w:hAnsi="Garamond"/>
          <w:szCs w:val="24"/>
        </w:rPr>
        <w:t>o</w:t>
      </w:r>
      <w:r w:rsidRPr="003D6C69">
        <w:rPr>
          <w:rFonts w:ascii="Garamond" w:hAnsi="Garamond"/>
          <w:szCs w:val="24"/>
        </w:rPr>
        <w:t>biektów i urządzeń podlegających szczególnej ochronie,</w:t>
      </w:r>
    </w:p>
    <w:p w14:paraId="07FC5459" w14:textId="77777777" w:rsidR="00254A9E" w:rsidRPr="003D6C69" w:rsidRDefault="00254A9E" w:rsidP="002A4A20">
      <w:pPr>
        <w:numPr>
          <w:ilvl w:val="0"/>
          <w:numId w:val="2"/>
        </w:numPr>
        <w:shd w:val="clear" w:color="auto" w:fill="FFFFFF"/>
        <w:tabs>
          <w:tab w:val="clear" w:pos="360"/>
          <w:tab w:val="num" w:pos="720"/>
        </w:tabs>
        <w:spacing w:before="0"/>
        <w:ind w:left="720" w:hanging="357"/>
        <w:rPr>
          <w:rFonts w:ascii="Garamond" w:hAnsi="Garamond"/>
          <w:szCs w:val="24"/>
        </w:rPr>
      </w:pPr>
      <w:r w:rsidRPr="003D6C69">
        <w:rPr>
          <w:rFonts w:ascii="Garamond" w:hAnsi="Garamond"/>
          <w:szCs w:val="24"/>
        </w:rPr>
        <w:t>posiadanymi i stosowanymi systemami ochrony i zabezpieczenia obiektów i mienia przed kradzieżą, włamaniem, wejściem osób trzecich na teren ochranianego obiektu,</w:t>
      </w:r>
    </w:p>
    <w:p w14:paraId="763C820B" w14:textId="77777777" w:rsidR="00254A9E" w:rsidRPr="003D6C69" w:rsidRDefault="00254A9E" w:rsidP="002A4A20">
      <w:pPr>
        <w:numPr>
          <w:ilvl w:val="0"/>
          <w:numId w:val="2"/>
        </w:numPr>
        <w:shd w:val="clear" w:color="auto" w:fill="FFFFFF"/>
        <w:tabs>
          <w:tab w:val="clear" w:pos="360"/>
          <w:tab w:val="num" w:pos="720"/>
        </w:tabs>
        <w:spacing w:before="0"/>
        <w:ind w:left="720" w:hanging="357"/>
        <w:rPr>
          <w:rFonts w:ascii="Garamond" w:hAnsi="Garamond"/>
          <w:szCs w:val="24"/>
        </w:rPr>
      </w:pPr>
      <w:r w:rsidRPr="003D6C69">
        <w:rPr>
          <w:rFonts w:ascii="Garamond" w:hAnsi="Garamond"/>
          <w:szCs w:val="24"/>
        </w:rPr>
        <w:t>sposobem przechowywania kluczy od pomieszczeń obiektów oraz zasadami ich wydawania.</w:t>
      </w:r>
    </w:p>
    <w:p w14:paraId="0A55C42E" w14:textId="77777777" w:rsidR="00254A9E" w:rsidRPr="003D6C69" w:rsidRDefault="00254A9E" w:rsidP="00222BBF">
      <w:pPr>
        <w:pStyle w:val="Akapitzlist"/>
        <w:numPr>
          <w:ilvl w:val="0"/>
          <w:numId w:val="15"/>
        </w:numPr>
        <w:shd w:val="clear" w:color="auto" w:fill="FFFFFF"/>
        <w:spacing w:before="0"/>
        <w:ind w:left="284" w:hanging="284"/>
        <w:rPr>
          <w:rFonts w:ascii="Garamond" w:hAnsi="Garamond"/>
          <w:szCs w:val="24"/>
        </w:rPr>
      </w:pPr>
      <w:r w:rsidRPr="003D6C69">
        <w:rPr>
          <w:rFonts w:ascii="Garamond" w:hAnsi="Garamond"/>
          <w:szCs w:val="24"/>
        </w:rPr>
        <w:t>Zamawiający zapewni pracownikom Wykonawcy możliwość sprawowania ochrony powierzonego mienia, a w szczególności wezwania w razie potrzeby jednostek Policji, Straży Pożarnej oraz przedstawiciela Zamawiającego i Wykonawcy, w tym celu Zamawiający zobowiązuje się do:</w:t>
      </w:r>
    </w:p>
    <w:p w14:paraId="1753C6A5" w14:textId="5A20B8ED" w:rsidR="00254A9E" w:rsidRPr="003D6C69" w:rsidRDefault="00254A9E" w:rsidP="002A4A20">
      <w:pPr>
        <w:numPr>
          <w:ilvl w:val="0"/>
          <w:numId w:val="3"/>
        </w:numPr>
        <w:shd w:val="clear" w:color="auto" w:fill="FFFFFF"/>
        <w:spacing w:before="0"/>
        <w:ind w:hanging="357"/>
        <w:rPr>
          <w:rFonts w:ascii="Garamond" w:hAnsi="Garamond"/>
          <w:szCs w:val="24"/>
        </w:rPr>
      </w:pPr>
      <w:r w:rsidRPr="003D6C69">
        <w:rPr>
          <w:rFonts w:ascii="Garamond" w:hAnsi="Garamond"/>
          <w:szCs w:val="24"/>
        </w:rPr>
        <w:t xml:space="preserve">udostępnienia pracownikom Wykonawcy (na </w:t>
      </w:r>
      <w:r w:rsidR="0058581A">
        <w:rPr>
          <w:rFonts w:ascii="Garamond" w:hAnsi="Garamond"/>
          <w:szCs w:val="24"/>
        </w:rPr>
        <w:t>pięciu</w:t>
      </w:r>
      <w:r w:rsidRPr="003D6C69">
        <w:rPr>
          <w:rFonts w:ascii="Garamond" w:hAnsi="Garamond"/>
          <w:szCs w:val="24"/>
        </w:rPr>
        <w:t xml:space="preserve"> stanowiskach pracy) na koszt Zamawiającego </w:t>
      </w:r>
      <w:r w:rsidR="00546B5B">
        <w:rPr>
          <w:rFonts w:ascii="Garamond" w:hAnsi="Garamond"/>
          <w:szCs w:val="24"/>
        </w:rPr>
        <w:t>4</w:t>
      </w:r>
      <w:r w:rsidRPr="003D6C69">
        <w:rPr>
          <w:rFonts w:ascii="Garamond" w:hAnsi="Garamond"/>
          <w:szCs w:val="24"/>
        </w:rPr>
        <w:t xml:space="preserve"> lini</w:t>
      </w:r>
      <w:r w:rsidR="00546B5B">
        <w:rPr>
          <w:rFonts w:ascii="Garamond" w:hAnsi="Garamond"/>
          <w:szCs w:val="24"/>
        </w:rPr>
        <w:t>e</w:t>
      </w:r>
      <w:r w:rsidRPr="003D6C69">
        <w:rPr>
          <w:rFonts w:ascii="Garamond" w:hAnsi="Garamond"/>
          <w:szCs w:val="24"/>
        </w:rPr>
        <w:t xml:space="preserve"> telefoniczn</w:t>
      </w:r>
      <w:r w:rsidR="00546B5B">
        <w:rPr>
          <w:rFonts w:ascii="Garamond" w:hAnsi="Garamond"/>
          <w:szCs w:val="24"/>
        </w:rPr>
        <w:t>e</w:t>
      </w:r>
      <w:r w:rsidRPr="003D6C69">
        <w:rPr>
          <w:rFonts w:ascii="Garamond" w:hAnsi="Garamond"/>
          <w:szCs w:val="24"/>
        </w:rPr>
        <w:t xml:space="preserve"> wyposażon</w:t>
      </w:r>
      <w:r w:rsidR="00546B5B">
        <w:rPr>
          <w:rFonts w:ascii="Garamond" w:hAnsi="Garamond"/>
          <w:szCs w:val="24"/>
        </w:rPr>
        <w:t>e</w:t>
      </w:r>
      <w:r w:rsidRPr="003D6C69">
        <w:rPr>
          <w:rFonts w:ascii="Garamond" w:hAnsi="Garamond"/>
          <w:szCs w:val="24"/>
        </w:rPr>
        <w:t xml:space="preserve"> w stacjonarne aparaty  telefoniczne</w:t>
      </w:r>
      <w:r w:rsidR="009031B6" w:rsidRPr="003D6C69">
        <w:rPr>
          <w:rFonts w:ascii="Garamond" w:hAnsi="Garamond"/>
          <w:szCs w:val="24"/>
        </w:rPr>
        <w:t>,</w:t>
      </w:r>
    </w:p>
    <w:p w14:paraId="03F868AF" w14:textId="77777777" w:rsidR="00254A9E" w:rsidRPr="003D6C69" w:rsidRDefault="00254A9E" w:rsidP="002A4A20">
      <w:pPr>
        <w:numPr>
          <w:ilvl w:val="0"/>
          <w:numId w:val="3"/>
        </w:numPr>
        <w:shd w:val="clear" w:color="auto" w:fill="FFFFFF"/>
        <w:spacing w:before="0"/>
        <w:ind w:hanging="357"/>
        <w:rPr>
          <w:rFonts w:ascii="Garamond" w:hAnsi="Garamond"/>
          <w:szCs w:val="24"/>
        </w:rPr>
      </w:pPr>
      <w:r w:rsidRPr="003D6C69">
        <w:rPr>
          <w:rFonts w:ascii="Garamond" w:hAnsi="Garamond"/>
          <w:szCs w:val="24"/>
        </w:rPr>
        <w:t>zaopatrzenia pracowników Wykonawcy w spis osób, które należy powiadomić o zaistnieniu nagłych zdarzeń wymagających podjęcia stosownych decyzji oraz numery telefonów tych osób. Szczegółowe dane w tym zakresie są również w załączniku nr 1 do umowy,</w:t>
      </w:r>
    </w:p>
    <w:p w14:paraId="6BD4B2A6" w14:textId="77777777" w:rsidR="00254A9E" w:rsidRPr="003D6C69" w:rsidRDefault="00254A9E" w:rsidP="002A4A20">
      <w:pPr>
        <w:numPr>
          <w:ilvl w:val="0"/>
          <w:numId w:val="3"/>
        </w:numPr>
        <w:shd w:val="clear" w:color="auto" w:fill="FFFFFF"/>
        <w:spacing w:before="0"/>
        <w:ind w:hanging="357"/>
        <w:rPr>
          <w:rFonts w:ascii="Garamond" w:hAnsi="Garamond"/>
          <w:szCs w:val="24"/>
        </w:rPr>
      </w:pPr>
      <w:r w:rsidRPr="003D6C69">
        <w:rPr>
          <w:rFonts w:ascii="Garamond" w:hAnsi="Garamond"/>
          <w:szCs w:val="24"/>
        </w:rPr>
        <w:t>przekazania Wykonawcy treści wewnętrznych przepisów i instrukcji obowiązujących na terenie ochranianych obiektów.</w:t>
      </w:r>
    </w:p>
    <w:p w14:paraId="59D68988" w14:textId="77777777" w:rsidR="00254A9E" w:rsidRPr="003D6C69" w:rsidRDefault="00254A9E" w:rsidP="00222BBF">
      <w:pPr>
        <w:pStyle w:val="Akapitzlist"/>
        <w:numPr>
          <w:ilvl w:val="0"/>
          <w:numId w:val="15"/>
        </w:numPr>
        <w:shd w:val="clear" w:color="auto" w:fill="FFFFFF"/>
        <w:spacing w:before="0"/>
        <w:ind w:left="284" w:hanging="284"/>
        <w:rPr>
          <w:rFonts w:ascii="Garamond" w:hAnsi="Garamond"/>
          <w:szCs w:val="24"/>
        </w:rPr>
      </w:pPr>
      <w:r w:rsidRPr="003D6C69">
        <w:rPr>
          <w:rFonts w:ascii="Garamond" w:hAnsi="Garamond"/>
          <w:szCs w:val="24"/>
        </w:rPr>
        <w:t>Zamawiający udostępni także pracownikom ochrony niewyłączny dostęp do pomieszczenia socjalnego wyposażonego w środki higieny osobistej.</w:t>
      </w:r>
    </w:p>
    <w:p w14:paraId="166710BB" w14:textId="77777777" w:rsidR="00254A9E" w:rsidRPr="003D6C69" w:rsidRDefault="00254A9E" w:rsidP="00222BBF">
      <w:pPr>
        <w:numPr>
          <w:ilvl w:val="0"/>
          <w:numId w:val="15"/>
        </w:numPr>
        <w:spacing w:before="0"/>
        <w:ind w:left="284" w:hanging="284"/>
        <w:outlineLvl w:val="9"/>
        <w:rPr>
          <w:rFonts w:ascii="Garamond" w:hAnsi="Garamond"/>
          <w:szCs w:val="24"/>
        </w:rPr>
      </w:pPr>
      <w:r w:rsidRPr="003D6C69">
        <w:rPr>
          <w:rFonts w:ascii="Garamond" w:hAnsi="Garamond"/>
          <w:szCs w:val="24"/>
        </w:rPr>
        <w:t xml:space="preserve">Osoby świadczące usługi zobowiązane są do stosowania się do obowiązujących u Zamawiającego przepisów wewnętrznych, w zakresie niezbędnym do realizacji Umowy. </w:t>
      </w:r>
    </w:p>
    <w:p w14:paraId="0AF9A61C" w14:textId="3AC0ACF1" w:rsidR="00254A9E" w:rsidRPr="003D6C69" w:rsidRDefault="00254A9E" w:rsidP="00222BBF">
      <w:pPr>
        <w:numPr>
          <w:ilvl w:val="0"/>
          <w:numId w:val="15"/>
        </w:numPr>
        <w:spacing w:before="0"/>
        <w:ind w:left="284" w:hanging="284"/>
        <w:outlineLvl w:val="9"/>
        <w:rPr>
          <w:rFonts w:ascii="Garamond" w:hAnsi="Garamond"/>
          <w:szCs w:val="24"/>
        </w:rPr>
      </w:pPr>
      <w:r w:rsidRPr="003D6C69">
        <w:rPr>
          <w:rFonts w:ascii="Garamond" w:hAnsi="Garamond"/>
          <w:szCs w:val="24"/>
        </w:rPr>
        <w:t>Zamawiający obowiązany jest do przekazania Wykonawcy dokumentów zawierających przepisy, o których mowa w ust. 2 pkt. 3</w:t>
      </w:r>
      <w:r w:rsidR="00A251BC">
        <w:rPr>
          <w:rFonts w:ascii="Garamond" w:hAnsi="Garamond"/>
          <w:szCs w:val="24"/>
        </w:rPr>
        <w:t xml:space="preserve"> oraz ust. 4</w:t>
      </w:r>
      <w:r w:rsidRPr="003D6C69">
        <w:rPr>
          <w:rFonts w:ascii="Garamond" w:hAnsi="Garamond"/>
          <w:szCs w:val="24"/>
        </w:rPr>
        <w:t xml:space="preserve"> </w:t>
      </w:r>
      <w:r w:rsidR="00B653D4">
        <w:rPr>
          <w:rFonts w:ascii="Garamond" w:hAnsi="Garamond"/>
          <w:szCs w:val="24"/>
        </w:rPr>
        <w:t>przed rozpoczęciem realizacji Umowy</w:t>
      </w:r>
      <w:r w:rsidR="004E42DB">
        <w:rPr>
          <w:rFonts w:ascii="Garamond" w:hAnsi="Garamond"/>
          <w:szCs w:val="24"/>
        </w:rPr>
        <w:t>, a  w przypadku i</w:t>
      </w:r>
      <w:r w:rsidRPr="003D6C69">
        <w:rPr>
          <w:rFonts w:ascii="Garamond" w:hAnsi="Garamond"/>
          <w:szCs w:val="24"/>
        </w:rPr>
        <w:t>ch zmian – nie później niż na 5 dni robocze przed dniem ich wejścia w życie albo niezwłocznie, gdy wchodzą w życie z dniem ich wydania.</w:t>
      </w:r>
    </w:p>
    <w:p w14:paraId="26A56061" w14:textId="77777777" w:rsidR="00313FCD" w:rsidRPr="003D6C69" w:rsidRDefault="00313FCD" w:rsidP="000B77ED">
      <w:pPr>
        <w:shd w:val="clear" w:color="auto" w:fill="FFFFFF"/>
        <w:spacing w:before="0"/>
        <w:rPr>
          <w:rFonts w:ascii="Garamond" w:hAnsi="Garamond"/>
          <w:b/>
          <w:szCs w:val="24"/>
        </w:rPr>
      </w:pPr>
    </w:p>
    <w:p w14:paraId="316F3EA8" w14:textId="5E0CBF16" w:rsidR="00254A9E" w:rsidRDefault="00254A9E" w:rsidP="000B77ED">
      <w:pPr>
        <w:shd w:val="clear" w:color="auto" w:fill="FFFFFF"/>
        <w:spacing w:before="0"/>
        <w:jc w:val="center"/>
        <w:rPr>
          <w:rFonts w:ascii="Garamond" w:hAnsi="Garamond"/>
          <w:b/>
          <w:szCs w:val="24"/>
        </w:rPr>
      </w:pPr>
      <w:r w:rsidRPr="003D6C69">
        <w:rPr>
          <w:rFonts w:ascii="Garamond" w:hAnsi="Garamond"/>
          <w:b/>
          <w:szCs w:val="24"/>
        </w:rPr>
        <w:t xml:space="preserve">§ </w:t>
      </w:r>
      <w:r w:rsidR="00105BA5">
        <w:rPr>
          <w:rFonts w:ascii="Garamond" w:hAnsi="Garamond"/>
          <w:b/>
          <w:szCs w:val="24"/>
        </w:rPr>
        <w:t>6</w:t>
      </w:r>
    </w:p>
    <w:p w14:paraId="4005D1FD" w14:textId="2A0B9D10" w:rsidR="00A278EB" w:rsidRPr="003D6C69" w:rsidRDefault="00A278EB" w:rsidP="00105BA5">
      <w:pPr>
        <w:shd w:val="clear" w:color="auto" w:fill="FFFFFF"/>
        <w:spacing w:before="0"/>
        <w:jc w:val="center"/>
        <w:rPr>
          <w:rFonts w:ascii="Garamond" w:hAnsi="Garamond"/>
          <w:b/>
          <w:szCs w:val="24"/>
        </w:rPr>
      </w:pPr>
      <w:r>
        <w:rPr>
          <w:rFonts w:ascii="Garamond" w:hAnsi="Garamond"/>
          <w:b/>
          <w:szCs w:val="24"/>
        </w:rPr>
        <w:t>Odpowiedzialność Wykonawcy</w:t>
      </w:r>
    </w:p>
    <w:p w14:paraId="1E6B0A04" w14:textId="4415C7B5" w:rsidR="00AB0A32" w:rsidRPr="00AB0A32" w:rsidRDefault="000A5B28" w:rsidP="00B21230">
      <w:pPr>
        <w:numPr>
          <w:ilvl w:val="0"/>
          <w:numId w:val="4"/>
        </w:numPr>
        <w:shd w:val="clear" w:color="auto" w:fill="FFFFFF"/>
        <w:tabs>
          <w:tab w:val="clear" w:pos="720"/>
          <w:tab w:val="num" w:pos="360"/>
          <w:tab w:val="num" w:pos="426"/>
        </w:tabs>
        <w:spacing w:before="0"/>
        <w:ind w:left="426" w:hanging="426"/>
        <w:rPr>
          <w:rFonts w:ascii="Garamond" w:hAnsi="Garamond" w:cs="Calibri"/>
          <w:szCs w:val="24"/>
        </w:rPr>
      </w:pPr>
      <w:r w:rsidRPr="00AB0A32">
        <w:rPr>
          <w:rFonts w:ascii="Garamond" w:hAnsi="Garamond"/>
          <w:szCs w:val="24"/>
        </w:rPr>
        <w:t xml:space="preserve">Wykonawca wykonując </w:t>
      </w:r>
      <w:r w:rsidR="00254A9E" w:rsidRPr="00AB0A32">
        <w:rPr>
          <w:rFonts w:ascii="Garamond" w:hAnsi="Garamond"/>
          <w:szCs w:val="24"/>
        </w:rPr>
        <w:t>Umowę ponosi pełną odpowiedzialność materialną i cywilną za szkody powstałe w czasie realizacji usługi ochrony mienia i zadań dodatkowych wykonywanych</w:t>
      </w:r>
      <w:r w:rsidR="005541E6">
        <w:rPr>
          <w:rFonts w:ascii="Garamond" w:hAnsi="Garamond"/>
          <w:szCs w:val="24"/>
        </w:rPr>
        <w:t xml:space="preserve"> </w:t>
      </w:r>
      <w:r w:rsidR="00254A9E" w:rsidRPr="00AB0A32">
        <w:rPr>
          <w:rFonts w:ascii="Garamond" w:hAnsi="Garamond"/>
          <w:szCs w:val="24"/>
        </w:rPr>
        <w:t>w</w:t>
      </w:r>
      <w:r w:rsidR="00DA5F22">
        <w:rPr>
          <w:rFonts w:ascii="Garamond" w:hAnsi="Garamond"/>
          <w:szCs w:val="24"/>
        </w:rPr>
        <w:t xml:space="preserve"> </w:t>
      </w:r>
      <w:r w:rsidR="00254A9E" w:rsidRPr="00AB0A32">
        <w:rPr>
          <w:rFonts w:ascii="Garamond" w:hAnsi="Garamond"/>
          <w:szCs w:val="24"/>
        </w:rPr>
        <w:t xml:space="preserve">ramach </w:t>
      </w:r>
      <w:r w:rsidR="009031B6" w:rsidRPr="00AB0A32">
        <w:rPr>
          <w:rFonts w:ascii="Garamond" w:hAnsi="Garamond"/>
          <w:szCs w:val="24"/>
        </w:rPr>
        <w:t>U</w:t>
      </w:r>
      <w:r w:rsidR="00254A9E" w:rsidRPr="00AB0A32">
        <w:rPr>
          <w:rFonts w:ascii="Garamond" w:hAnsi="Garamond"/>
          <w:szCs w:val="24"/>
        </w:rPr>
        <w:t>mowy.</w:t>
      </w:r>
    </w:p>
    <w:p w14:paraId="355D26AC" w14:textId="0B6BF5C0" w:rsidR="00AB0A32" w:rsidRPr="000A778A" w:rsidRDefault="00AB0A32" w:rsidP="00B21230">
      <w:pPr>
        <w:numPr>
          <w:ilvl w:val="0"/>
          <w:numId w:val="4"/>
        </w:numPr>
        <w:shd w:val="clear" w:color="auto" w:fill="FFFFFF"/>
        <w:tabs>
          <w:tab w:val="clear" w:pos="720"/>
          <w:tab w:val="num" w:pos="360"/>
          <w:tab w:val="num" w:pos="426"/>
        </w:tabs>
        <w:spacing w:before="0"/>
        <w:ind w:left="426" w:hanging="426"/>
        <w:rPr>
          <w:rFonts w:ascii="Garamond" w:hAnsi="Garamond" w:cs="Calibri"/>
          <w:szCs w:val="24"/>
        </w:rPr>
      </w:pPr>
      <w:r w:rsidRPr="000A778A">
        <w:rPr>
          <w:rFonts w:ascii="Garamond" w:hAnsi="Garamond" w:cs="Calibri"/>
          <w:szCs w:val="24"/>
        </w:rPr>
        <w:t>Wykonawca ponosi pełną odpowiedzialność za bezpieczeństwo osób związane działaniem i   zaniechaniem Wykonawcy w związku z realizacją przedmiotu niniejszej Umowy.</w:t>
      </w:r>
    </w:p>
    <w:p w14:paraId="50679407" w14:textId="77777777" w:rsidR="00254A9E" w:rsidRPr="003D6C69" w:rsidRDefault="00254A9E" w:rsidP="002A4A20">
      <w:pPr>
        <w:numPr>
          <w:ilvl w:val="0"/>
          <w:numId w:val="4"/>
        </w:numPr>
        <w:shd w:val="clear" w:color="auto" w:fill="FFFFFF"/>
        <w:tabs>
          <w:tab w:val="clear" w:pos="720"/>
          <w:tab w:val="num" w:pos="360"/>
        </w:tabs>
        <w:spacing w:before="0"/>
        <w:ind w:left="360"/>
        <w:rPr>
          <w:rFonts w:ascii="Garamond" w:hAnsi="Garamond"/>
          <w:szCs w:val="24"/>
        </w:rPr>
      </w:pPr>
      <w:r w:rsidRPr="003D6C69">
        <w:rPr>
          <w:rFonts w:ascii="Garamond" w:hAnsi="Garamond"/>
          <w:szCs w:val="24"/>
        </w:rPr>
        <w:t xml:space="preserve">Wykonawca ponosi pełną odpowiedzialność za bezpieczeństwo życia i zdrowia pracowników oraz osób trzecich udających się do Zamawiającego w zakresie przedmiotu niniejszej Umowy. </w:t>
      </w:r>
    </w:p>
    <w:p w14:paraId="30A6AF07" w14:textId="77777777" w:rsidR="00254A9E" w:rsidRPr="003D6C69" w:rsidRDefault="00254A9E" w:rsidP="002A4A20">
      <w:pPr>
        <w:numPr>
          <w:ilvl w:val="0"/>
          <w:numId w:val="4"/>
        </w:numPr>
        <w:shd w:val="clear" w:color="auto" w:fill="FFFFFF"/>
        <w:tabs>
          <w:tab w:val="clear" w:pos="720"/>
          <w:tab w:val="num" w:pos="360"/>
        </w:tabs>
        <w:spacing w:before="0"/>
        <w:ind w:left="360"/>
        <w:rPr>
          <w:rFonts w:ascii="Garamond" w:hAnsi="Garamond"/>
          <w:szCs w:val="24"/>
        </w:rPr>
      </w:pPr>
      <w:r w:rsidRPr="003D6C69">
        <w:rPr>
          <w:rFonts w:ascii="Garamond" w:hAnsi="Garamond"/>
          <w:szCs w:val="24"/>
        </w:rPr>
        <w:t>Wykonawca ponosi pełną odpowiedzialność za działania i zaniechania pracowników ochrony oraz podwykonawców, którymi posługuje się przy wy</w:t>
      </w:r>
      <w:r w:rsidR="009031B6" w:rsidRPr="003D6C69">
        <w:rPr>
          <w:rFonts w:ascii="Garamond" w:hAnsi="Garamond"/>
          <w:szCs w:val="24"/>
        </w:rPr>
        <w:t>konaniu U</w:t>
      </w:r>
      <w:r w:rsidRPr="003D6C69">
        <w:rPr>
          <w:rFonts w:ascii="Garamond" w:hAnsi="Garamond"/>
          <w:szCs w:val="24"/>
        </w:rPr>
        <w:t xml:space="preserve">mowy, jak za własne działania bądź </w:t>
      </w:r>
      <w:r w:rsidRPr="003D6C69">
        <w:rPr>
          <w:rFonts w:ascii="Garamond" w:hAnsi="Garamond"/>
          <w:szCs w:val="24"/>
        </w:rPr>
        <w:lastRenderedPageBreak/>
        <w:t>zaniechania oraz jest zobowiązany do naprawienia w całości szkód wyrządzonych przez pracowników ochrony przy wykonaniu usług.</w:t>
      </w:r>
    </w:p>
    <w:p w14:paraId="05957B42" w14:textId="77777777" w:rsidR="00254A9E" w:rsidRPr="003D6C69" w:rsidRDefault="00254A9E" w:rsidP="002A4A20">
      <w:pPr>
        <w:numPr>
          <w:ilvl w:val="0"/>
          <w:numId w:val="4"/>
        </w:numPr>
        <w:shd w:val="clear" w:color="auto" w:fill="FFFFFF"/>
        <w:tabs>
          <w:tab w:val="clear" w:pos="720"/>
          <w:tab w:val="num" w:pos="360"/>
        </w:tabs>
        <w:spacing w:before="0"/>
        <w:ind w:left="360"/>
        <w:rPr>
          <w:rFonts w:ascii="Garamond" w:hAnsi="Garamond"/>
          <w:szCs w:val="24"/>
        </w:rPr>
      </w:pPr>
      <w:r w:rsidRPr="003D6C69">
        <w:rPr>
          <w:rFonts w:ascii="Garamond" w:hAnsi="Garamond"/>
          <w:szCs w:val="24"/>
        </w:rPr>
        <w:t>W razie zagrożenia mienia w strzeżonym obiekcie Wykonawca zobowiązany jest podjąć czynności zmierzające do zapobieżenia powstania szkody, a w razie jej zaistnienia, do ograniczenia jej rozmiarów.</w:t>
      </w:r>
    </w:p>
    <w:p w14:paraId="52A6530A" w14:textId="77777777" w:rsidR="00254A9E" w:rsidRPr="003D6C69" w:rsidRDefault="00254A9E" w:rsidP="002A4A20">
      <w:pPr>
        <w:numPr>
          <w:ilvl w:val="0"/>
          <w:numId w:val="4"/>
        </w:numPr>
        <w:shd w:val="clear" w:color="auto" w:fill="FFFFFF"/>
        <w:tabs>
          <w:tab w:val="clear" w:pos="720"/>
          <w:tab w:val="num" w:pos="360"/>
        </w:tabs>
        <w:spacing w:before="0"/>
        <w:ind w:left="360"/>
        <w:rPr>
          <w:rFonts w:ascii="Garamond" w:hAnsi="Garamond"/>
          <w:szCs w:val="24"/>
        </w:rPr>
      </w:pPr>
      <w:r w:rsidRPr="003D6C69">
        <w:rPr>
          <w:rFonts w:ascii="Garamond" w:hAnsi="Garamond"/>
          <w:szCs w:val="24"/>
        </w:rPr>
        <w:t>Wstępne dochodzenie oraz sporządzenie przez Zamawiającego protokołu szkód musi odbyć się niezwłocznie po zaistniałym zdarzeniu</w:t>
      </w:r>
      <w:r w:rsidR="00E057FF" w:rsidRPr="003D6C69">
        <w:rPr>
          <w:rFonts w:ascii="Garamond" w:hAnsi="Garamond"/>
          <w:szCs w:val="24"/>
        </w:rPr>
        <w:t xml:space="preserve">, nie później niż w terminie 3 dni po zaistniałym zdarzeniu, </w:t>
      </w:r>
      <w:r w:rsidRPr="003D6C69">
        <w:rPr>
          <w:rFonts w:ascii="Garamond" w:hAnsi="Garamond"/>
          <w:szCs w:val="24"/>
        </w:rPr>
        <w:t>przy udziale przedstawiciela Wykonawcy.</w:t>
      </w:r>
    </w:p>
    <w:p w14:paraId="15BFE2B1" w14:textId="6A00DCF8" w:rsidR="00AB0A32" w:rsidRPr="000A778A" w:rsidRDefault="00AB0A32" w:rsidP="00C40451">
      <w:pPr>
        <w:pStyle w:val="Akapitzlist"/>
        <w:numPr>
          <w:ilvl w:val="0"/>
          <w:numId w:val="4"/>
        </w:numPr>
        <w:shd w:val="clear" w:color="auto" w:fill="FFFFFF"/>
        <w:tabs>
          <w:tab w:val="clear" w:pos="720"/>
          <w:tab w:val="num" w:pos="284"/>
        </w:tabs>
        <w:spacing w:before="0"/>
        <w:ind w:left="284" w:hanging="284"/>
        <w:rPr>
          <w:rFonts w:ascii="Garamond" w:hAnsi="Garamond" w:cs="Calibri"/>
          <w:szCs w:val="24"/>
        </w:rPr>
      </w:pPr>
      <w:r w:rsidRPr="000A778A">
        <w:rPr>
          <w:rFonts w:ascii="Garamond" w:hAnsi="Garamond" w:cs="Calibri"/>
          <w:szCs w:val="24"/>
        </w:rPr>
        <w:t>Wykonawca zobowiązuje się pokryć straty w ciągu 2 miesięcy od daty zakończenia postępowania w sprawie</w:t>
      </w:r>
      <w:r w:rsidR="00C40451">
        <w:rPr>
          <w:rFonts w:ascii="Garamond" w:hAnsi="Garamond" w:cs="Calibri"/>
          <w:szCs w:val="24"/>
        </w:rPr>
        <w:t xml:space="preserve">. </w:t>
      </w:r>
    </w:p>
    <w:p w14:paraId="51CC8C16" w14:textId="77777777" w:rsidR="00254A9E" w:rsidRPr="003D6C69" w:rsidRDefault="00254A9E" w:rsidP="002A4A20">
      <w:pPr>
        <w:numPr>
          <w:ilvl w:val="0"/>
          <w:numId w:val="4"/>
        </w:numPr>
        <w:shd w:val="clear" w:color="auto" w:fill="FFFFFF"/>
        <w:tabs>
          <w:tab w:val="clear" w:pos="720"/>
          <w:tab w:val="num" w:pos="360"/>
        </w:tabs>
        <w:spacing w:before="0"/>
        <w:ind w:left="360"/>
        <w:rPr>
          <w:rFonts w:ascii="Garamond" w:hAnsi="Garamond"/>
          <w:szCs w:val="24"/>
        </w:rPr>
      </w:pPr>
      <w:r w:rsidRPr="003D6C69">
        <w:rPr>
          <w:rFonts w:ascii="Garamond" w:hAnsi="Garamond"/>
          <w:szCs w:val="24"/>
        </w:rPr>
        <w:t>Ostateczną wartość skradzionych lub uszkodzonych przedmiotów Zamawiający określi w terminie 14 dni od daty sporządzenia protokołu.</w:t>
      </w:r>
    </w:p>
    <w:p w14:paraId="0627DDEF" w14:textId="77777777" w:rsidR="00254A9E" w:rsidRPr="003D6C69" w:rsidRDefault="00254A9E" w:rsidP="002A4A20">
      <w:pPr>
        <w:numPr>
          <w:ilvl w:val="0"/>
          <w:numId w:val="4"/>
        </w:numPr>
        <w:shd w:val="clear" w:color="auto" w:fill="FFFFFF"/>
        <w:tabs>
          <w:tab w:val="clear" w:pos="720"/>
          <w:tab w:val="num" w:pos="360"/>
        </w:tabs>
        <w:spacing w:before="0"/>
        <w:ind w:left="360"/>
        <w:rPr>
          <w:rFonts w:ascii="Garamond" w:hAnsi="Garamond"/>
          <w:szCs w:val="24"/>
        </w:rPr>
      </w:pPr>
      <w:r w:rsidRPr="003D6C69">
        <w:rPr>
          <w:rFonts w:ascii="Garamond" w:hAnsi="Garamond"/>
          <w:szCs w:val="24"/>
        </w:rPr>
        <w:t>Zapłacona przez Wykonawcę kwota odszkodowania podlega zwrotowi do wysokości wartości odzyskanych przez Zamawiającego skradzionych lub uszkodzonych przedmiotów lub uzyskanego za nie odszkodowania.</w:t>
      </w:r>
    </w:p>
    <w:p w14:paraId="4279D564" w14:textId="427D0446" w:rsidR="00254A9E" w:rsidRPr="003D6C69" w:rsidRDefault="00254A9E" w:rsidP="002A4A20">
      <w:pPr>
        <w:numPr>
          <w:ilvl w:val="0"/>
          <w:numId w:val="4"/>
        </w:numPr>
        <w:tabs>
          <w:tab w:val="clear" w:pos="720"/>
          <w:tab w:val="num" w:pos="426"/>
        </w:tabs>
        <w:spacing w:before="0"/>
        <w:ind w:left="425" w:hanging="425"/>
        <w:outlineLvl w:val="9"/>
        <w:rPr>
          <w:rFonts w:ascii="Garamond" w:hAnsi="Garamond"/>
          <w:szCs w:val="24"/>
        </w:rPr>
      </w:pPr>
      <w:r w:rsidRPr="003D6C69">
        <w:rPr>
          <w:rFonts w:ascii="Garamond" w:hAnsi="Garamond"/>
          <w:szCs w:val="24"/>
        </w:rPr>
        <w:t xml:space="preserve">Wykonawca zobowiązuje się do ubezpieczenia od odpowiedzialności cywilnej z tytułu prowadzenia </w:t>
      </w:r>
      <w:r w:rsidRPr="003429A3">
        <w:rPr>
          <w:rFonts w:ascii="Garamond" w:hAnsi="Garamond"/>
          <w:szCs w:val="24"/>
        </w:rPr>
        <w:t xml:space="preserve">działalności gospodarczej na kwotę nie mniejszą jak </w:t>
      </w:r>
      <w:r w:rsidR="0015281D" w:rsidRPr="003429A3">
        <w:rPr>
          <w:rFonts w:ascii="Garamond" w:hAnsi="Garamond"/>
          <w:szCs w:val="24"/>
        </w:rPr>
        <w:t>5 0</w:t>
      </w:r>
      <w:r w:rsidRPr="003429A3">
        <w:rPr>
          <w:rFonts w:ascii="Garamond" w:hAnsi="Garamond"/>
          <w:szCs w:val="24"/>
        </w:rPr>
        <w:t>00 000 zł na jedno i wszystkie zdarzenia, przez</w:t>
      </w:r>
      <w:r w:rsidRPr="003D6C69">
        <w:rPr>
          <w:rFonts w:ascii="Garamond" w:hAnsi="Garamond"/>
          <w:szCs w:val="24"/>
        </w:rPr>
        <w:t xml:space="preserve"> cały okres realizacji Umowy. Jeżeli suma ubezpieczenia wyrażona jest w innej walucie niż złoty, zostanie przeliczona według średniego kursu NBP na dzień zawarcia Umowy.</w:t>
      </w:r>
    </w:p>
    <w:p w14:paraId="56FC46AD" w14:textId="1291F13E" w:rsidR="00254A9E" w:rsidRPr="003D6C69" w:rsidRDefault="00254A9E" w:rsidP="002A4A20">
      <w:pPr>
        <w:numPr>
          <w:ilvl w:val="0"/>
          <w:numId w:val="4"/>
        </w:numPr>
        <w:shd w:val="clear" w:color="auto" w:fill="FFFFFF"/>
        <w:tabs>
          <w:tab w:val="clear" w:pos="720"/>
          <w:tab w:val="num" w:pos="426"/>
        </w:tabs>
        <w:spacing w:before="0"/>
        <w:ind w:left="426" w:hanging="426"/>
        <w:rPr>
          <w:rFonts w:ascii="Garamond" w:hAnsi="Garamond"/>
          <w:szCs w:val="24"/>
        </w:rPr>
      </w:pPr>
      <w:r w:rsidRPr="003D6C69">
        <w:rPr>
          <w:rFonts w:ascii="Garamond" w:hAnsi="Garamond"/>
          <w:szCs w:val="24"/>
        </w:rPr>
        <w:t>Wykonawca zobowiązany jest przedłożyć Zamawiającemu dowód zawarcia umowy ubezpieczenia, warunki odpowiedzialności ubezpieczyciela oraz dowód opłacenia składki, w</w:t>
      </w:r>
      <w:r w:rsidR="00625E78" w:rsidRPr="003D6C69">
        <w:rPr>
          <w:rFonts w:ascii="Garamond" w:hAnsi="Garamond"/>
          <w:szCs w:val="24"/>
        </w:rPr>
        <w:t> </w:t>
      </w:r>
      <w:r w:rsidRPr="003D6C69">
        <w:rPr>
          <w:rFonts w:ascii="Garamond" w:hAnsi="Garamond"/>
          <w:szCs w:val="24"/>
        </w:rPr>
        <w:t xml:space="preserve">terminie 7 dni od zawarcia przedmiotowej </w:t>
      </w:r>
      <w:r w:rsidR="00A251BC">
        <w:rPr>
          <w:rFonts w:ascii="Garamond" w:hAnsi="Garamond"/>
          <w:szCs w:val="24"/>
        </w:rPr>
        <w:t>U</w:t>
      </w:r>
      <w:r w:rsidRPr="003D6C69">
        <w:rPr>
          <w:rFonts w:ascii="Garamond" w:hAnsi="Garamond"/>
          <w:szCs w:val="24"/>
        </w:rPr>
        <w:t xml:space="preserve">mowy. </w:t>
      </w:r>
    </w:p>
    <w:p w14:paraId="27304386" w14:textId="220B9B0C" w:rsidR="00254A9E" w:rsidRPr="003D6C69" w:rsidRDefault="00254A9E" w:rsidP="002A4A20">
      <w:pPr>
        <w:numPr>
          <w:ilvl w:val="0"/>
          <w:numId w:val="4"/>
        </w:numPr>
        <w:tabs>
          <w:tab w:val="clear" w:pos="720"/>
          <w:tab w:val="num" w:pos="426"/>
        </w:tabs>
        <w:spacing w:before="0"/>
        <w:ind w:left="425" w:hanging="425"/>
        <w:outlineLvl w:val="9"/>
        <w:rPr>
          <w:rFonts w:ascii="Garamond" w:hAnsi="Garamond"/>
          <w:szCs w:val="24"/>
        </w:rPr>
      </w:pPr>
      <w:r w:rsidRPr="003D6C69">
        <w:rPr>
          <w:rFonts w:ascii="Garamond" w:hAnsi="Garamond"/>
          <w:szCs w:val="24"/>
        </w:rPr>
        <w:t>Jeżeli okres ubezpieczenia będzie krótszy niż okres trwania Umowy, Wykonawca zobowiązany jest do przedłużenia ubezpieczenia i przedłożenia Zamawiającemu dokumentów, o których mowa w</w:t>
      </w:r>
      <w:r w:rsidR="003336A4" w:rsidRPr="003D6C69">
        <w:rPr>
          <w:rFonts w:ascii="Garamond" w:hAnsi="Garamond"/>
          <w:szCs w:val="24"/>
        </w:rPr>
        <w:t> </w:t>
      </w:r>
      <w:r w:rsidRPr="003D6C69">
        <w:rPr>
          <w:rFonts w:ascii="Garamond" w:hAnsi="Garamond"/>
          <w:szCs w:val="24"/>
        </w:rPr>
        <w:t xml:space="preserve">ust. </w:t>
      </w:r>
      <w:r w:rsidR="00A251BC">
        <w:rPr>
          <w:rFonts w:ascii="Garamond" w:hAnsi="Garamond"/>
          <w:szCs w:val="24"/>
        </w:rPr>
        <w:t>11</w:t>
      </w:r>
      <w:r w:rsidRPr="003D6C69">
        <w:rPr>
          <w:rFonts w:ascii="Garamond" w:hAnsi="Garamond"/>
          <w:szCs w:val="24"/>
        </w:rPr>
        <w:t>, w terminie 7 dni od dnia przedłużenia lub zmiany ubezpieczenia.</w:t>
      </w:r>
    </w:p>
    <w:p w14:paraId="4623DAC1" w14:textId="3247D0A2" w:rsidR="00F56A81" w:rsidRPr="004E42DB" w:rsidRDefault="00254A9E" w:rsidP="004E42DB">
      <w:pPr>
        <w:numPr>
          <w:ilvl w:val="0"/>
          <w:numId w:val="4"/>
        </w:numPr>
        <w:tabs>
          <w:tab w:val="clear" w:pos="720"/>
          <w:tab w:val="num" w:pos="426"/>
        </w:tabs>
        <w:spacing w:before="0"/>
        <w:ind w:left="426" w:hanging="426"/>
        <w:outlineLvl w:val="9"/>
        <w:rPr>
          <w:rFonts w:ascii="Garamond" w:hAnsi="Garamond"/>
          <w:szCs w:val="24"/>
        </w:rPr>
      </w:pPr>
      <w:r w:rsidRPr="003D6C69">
        <w:rPr>
          <w:rFonts w:ascii="Garamond" w:hAnsi="Garamond"/>
          <w:szCs w:val="24"/>
        </w:rPr>
        <w:t>Wykonawca zobowiązany jest do informowania Zamawiającego o wszelkich zmianach treści zawartej umowy ubezpieczenia, o której mowa w ust. 1</w:t>
      </w:r>
      <w:r w:rsidR="00A251BC">
        <w:rPr>
          <w:rFonts w:ascii="Garamond" w:hAnsi="Garamond"/>
          <w:szCs w:val="24"/>
        </w:rPr>
        <w:t>1</w:t>
      </w:r>
      <w:r w:rsidRPr="003D6C69">
        <w:rPr>
          <w:rFonts w:ascii="Garamond" w:hAnsi="Garamond"/>
          <w:szCs w:val="24"/>
        </w:rPr>
        <w:t>, w terminie 7 dni roboczych od dnia ich wejścia w życie.</w:t>
      </w:r>
    </w:p>
    <w:p w14:paraId="1248C0EA" w14:textId="6B16EB97" w:rsidR="00254A9E" w:rsidRDefault="00254A9E" w:rsidP="000B77ED">
      <w:pPr>
        <w:shd w:val="clear" w:color="auto" w:fill="FFFFFF"/>
        <w:spacing w:before="0"/>
        <w:jc w:val="center"/>
        <w:rPr>
          <w:rFonts w:ascii="Garamond" w:hAnsi="Garamond"/>
          <w:b/>
          <w:szCs w:val="24"/>
        </w:rPr>
      </w:pPr>
      <w:r w:rsidRPr="003D6C69">
        <w:rPr>
          <w:rFonts w:ascii="Garamond" w:hAnsi="Garamond"/>
          <w:b/>
          <w:szCs w:val="24"/>
        </w:rPr>
        <w:t xml:space="preserve">§ </w:t>
      </w:r>
      <w:r w:rsidR="00105BA5">
        <w:rPr>
          <w:rFonts w:ascii="Garamond" w:hAnsi="Garamond"/>
          <w:b/>
          <w:szCs w:val="24"/>
        </w:rPr>
        <w:t>7</w:t>
      </w:r>
    </w:p>
    <w:p w14:paraId="04FD20D5" w14:textId="1B5FCADB" w:rsidR="00A278EB" w:rsidRPr="003D6C69" w:rsidRDefault="00A278EB" w:rsidP="000B77ED">
      <w:pPr>
        <w:shd w:val="clear" w:color="auto" w:fill="FFFFFF"/>
        <w:spacing w:before="0"/>
        <w:jc w:val="center"/>
        <w:rPr>
          <w:rFonts w:ascii="Garamond" w:hAnsi="Garamond"/>
          <w:b/>
          <w:szCs w:val="24"/>
        </w:rPr>
      </w:pPr>
      <w:r>
        <w:rPr>
          <w:rFonts w:ascii="Garamond" w:hAnsi="Garamond"/>
          <w:b/>
          <w:szCs w:val="24"/>
        </w:rPr>
        <w:t>Wynagrodzenie Wykonawcy</w:t>
      </w:r>
    </w:p>
    <w:p w14:paraId="0C1D87C9" w14:textId="486960E0" w:rsidR="00254A9E" w:rsidRPr="004279D1" w:rsidRDefault="00254A9E" w:rsidP="00205E00">
      <w:pPr>
        <w:numPr>
          <w:ilvl w:val="0"/>
          <w:numId w:val="6"/>
        </w:numPr>
        <w:shd w:val="clear" w:color="auto" w:fill="FFFFFF"/>
        <w:tabs>
          <w:tab w:val="num" w:pos="426"/>
        </w:tabs>
        <w:spacing w:before="0"/>
        <w:ind w:left="357" w:hanging="357"/>
        <w:rPr>
          <w:rFonts w:ascii="Garamond" w:hAnsi="Garamond"/>
          <w:strike/>
          <w:color w:val="FF0000"/>
          <w:szCs w:val="24"/>
        </w:rPr>
      </w:pPr>
      <w:r w:rsidRPr="003D6C69">
        <w:rPr>
          <w:rFonts w:ascii="Garamond" w:hAnsi="Garamond"/>
          <w:szCs w:val="24"/>
        </w:rPr>
        <w:t xml:space="preserve">Ustala się nieprzekraczalne wynagrodzenie brutto za wykonanie przedmiotu Umowy w kwocie </w:t>
      </w:r>
      <w:r w:rsidRPr="003D6C69">
        <w:rPr>
          <w:rFonts w:ascii="Garamond" w:hAnsi="Garamond"/>
          <w:b/>
          <w:szCs w:val="24"/>
        </w:rPr>
        <w:t xml:space="preserve"> </w:t>
      </w:r>
      <w:r w:rsidR="0058581A">
        <w:rPr>
          <w:rFonts w:ascii="Garamond" w:hAnsi="Garamond"/>
          <w:b/>
          <w:szCs w:val="24"/>
        </w:rPr>
        <w:t xml:space="preserve"> ……</w:t>
      </w:r>
      <w:r w:rsidR="00B609C8">
        <w:rPr>
          <w:rFonts w:ascii="Garamond" w:hAnsi="Garamond"/>
          <w:b/>
          <w:szCs w:val="24"/>
        </w:rPr>
        <w:t>…………………..</w:t>
      </w:r>
      <w:r w:rsidR="0058581A">
        <w:rPr>
          <w:rFonts w:ascii="Garamond" w:hAnsi="Garamond"/>
          <w:b/>
          <w:szCs w:val="24"/>
        </w:rPr>
        <w:t>.</w:t>
      </w:r>
      <w:r w:rsidR="00B609C8">
        <w:rPr>
          <w:rFonts w:ascii="Garamond" w:hAnsi="Garamond"/>
          <w:b/>
          <w:szCs w:val="24"/>
        </w:rPr>
        <w:t xml:space="preserve"> </w:t>
      </w:r>
      <w:r w:rsidRPr="000A778A">
        <w:rPr>
          <w:rFonts w:ascii="Garamond" w:hAnsi="Garamond"/>
          <w:b/>
          <w:szCs w:val="24"/>
        </w:rPr>
        <w:t>zł</w:t>
      </w:r>
      <w:r w:rsidRPr="003D6C69">
        <w:rPr>
          <w:rFonts w:ascii="Garamond" w:hAnsi="Garamond"/>
          <w:szCs w:val="24"/>
        </w:rPr>
        <w:t xml:space="preserve"> (słownie złotych</w:t>
      </w:r>
      <w:r w:rsidR="00EB1D00" w:rsidRPr="003D6C69">
        <w:rPr>
          <w:rFonts w:ascii="Garamond" w:hAnsi="Garamond"/>
          <w:szCs w:val="24"/>
        </w:rPr>
        <w:t xml:space="preserve">: </w:t>
      </w:r>
      <w:r w:rsidR="0058581A">
        <w:rPr>
          <w:rFonts w:ascii="Garamond" w:hAnsi="Garamond"/>
          <w:b/>
          <w:szCs w:val="24"/>
        </w:rPr>
        <w:t>…</w:t>
      </w:r>
      <w:r w:rsidR="00B609C8">
        <w:rPr>
          <w:rFonts w:ascii="Garamond" w:hAnsi="Garamond"/>
          <w:b/>
          <w:szCs w:val="24"/>
        </w:rPr>
        <w:t>……………….</w:t>
      </w:r>
      <w:r w:rsidR="0058581A">
        <w:rPr>
          <w:rFonts w:ascii="Garamond" w:hAnsi="Garamond"/>
          <w:b/>
          <w:szCs w:val="24"/>
        </w:rPr>
        <w:t>…</w:t>
      </w:r>
      <w:r w:rsidR="000A778A" w:rsidRPr="000A778A">
        <w:rPr>
          <w:rFonts w:ascii="Garamond" w:hAnsi="Garamond"/>
          <w:b/>
          <w:szCs w:val="24"/>
        </w:rPr>
        <w:t xml:space="preserve"> /100</w:t>
      </w:r>
      <w:r w:rsidRPr="000A778A">
        <w:rPr>
          <w:rFonts w:ascii="Garamond" w:hAnsi="Garamond"/>
          <w:szCs w:val="24"/>
        </w:rPr>
        <w:t>)</w:t>
      </w:r>
      <w:r w:rsidR="00175247">
        <w:rPr>
          <w:rFonts w:ascii="Garamond" w:hAnsi="Garamond"/>
          <w:strike/>
          <w:szCs w:val="24"/>
        </w:rPr>
        <w:t>.</w:t>
      </w:r>
    </w:p>
    <w:p w14:paraId="3E362B3C" w14:textId="77777777" w:rsidR="00416FD0" w:rsidRDefault="00205E00" w:rsidP="00205E00">
      <w:pPr>
        <w:numPr>
          <w:ilvl w:val="0"/>
          <w:numId w:val="6"/>
        </w:numPr>
        <w:shd w:val="clear" w:color="auto" w:fill="FFFFFF"/>
        <w:tabs>
          <w:tab w:val="num" w:pos="426"/>
        </w:tabs>
        <w:spacing w:before="0"/>
        <w:ind w:left="357" w:hanging="357"/>
        <w:rPr>
          <w:rFonts w:ascii="Garamond" w:hAnsi="Garamond"/>
          <w:szCs w:val="24"/>
        </w:rPr>
      </w:pPr>
      <w:r>
        <w:rPr>
          <w:rFonts w:ascii="Garamond" w:hAnsi="Garamond"/>
          <w:szCs w:val="24"/>
        </w:rPr>
        <w:t>Wy</w:t>
      </w:r>
      <w:r w:rsidR="00254A9E" w:rsidRPr="003D6C69">
        <w:rPr>
          <w:rFonts w:ascii="Garamond" w:hAnsi="Garamond"/>
          <w:szCs w:val="24"/>
        </w:rPr>
        <w:t>nagrodzenie</w:t>
      </w:r>
      <w:r>
        <w:rPr>
          <w:rFonts w:ascii="Garamond" w:hAnsi="Garamond"/>
          <w:szCs w:val="24"/>
        </w:rPr>
        <w:t xml:space="preserve"> o którym mowa w ust. 1</w:t>
      </w:r>
      <w:r w:rsidR="00254A9E" w:rsidRPr="003D6C69">
        <w:rPr>
          <w:rFonts w:ascii="Garamond" w:hAnsi="Garamond"/>
          <w:szCs w:val="24"/>
        </w:rPr>
        <w:t xml:space="preserve"> wynika z </w:t>
      </w:r>
      <w:r>
        <w:rPr>
          <w:rFonts w:ascii="Garamond" w:hAnsi="Garamond"/>
          <w:szCs w:val="24"/>
        </w:rPr>
        <w:t>iloczynu mie</w:t>
      </w:r>
      <w:r w:rsidR="000A778A">
        <w:rPr>
          <w:rFonts w:ascii="Garamond" w:hAnsi="Garamond"/>
          <w:szCs w:val="24"/>
        </w:rPr>
        <w:t xml:space="preserve">sięcznej ceny ryczałtowej </w:t>
      </w:r>
      <w:r w:rsidR="00416FD0">
        <w:rPr>
          <w:rFonts w:ascii="Garamond" w:hAnsi="Garamond"/>
          <w:szCs w:val="24"/>
        </w:rPr>
        <w:t>wg poniższego zestawienia:</w:t>
      </w:r>
    </w:p>
    <w:p w14:paraId="63EED507" w14:textId="465ABF56" w:rsidR="00254A9E" w:rsidRDefault="00416FD0" w:rsidP="00733EB8">
      <w:pPr>
        <w:shd w:val="clear" w:color="auto" w:fill="FFFFFF"/>
        <w:spacing w:before="0"/>
        <w:ind w:left="357"/>
        <w:rPr>
          <w:rFonts w:ascii="Garamond" w:hAnsi="Garamond"/>
          <w:strike/>
          <w:szCs w:val="24"/>
        </w:rPr>
      </w:pPr>
      <w:r>
        <w:rPr>
          <w:rFonts w:ascii="Garamond" w:hAnsi="Garamond"/>
          <w:szCs w:val="24"/>
        </w:rPr>
        <w:t xml:space="preserve"> </w:t>
      </w:r>
    </w:p>
    <w:tbl>
      <w:tblPr>
        <w:tblStyle w:val="Tabela-Siatka"/>
        <w:tblW w:w="0" w:type="auto"/>
        <w:tblInd w:w="342" w:type="dxa"/>
        <w:tblLayout w:type="fixed"/>
        <w:tblLook w:val="04A0" w:firstRow="1" w:lastRow="0" w:firstColumn="1" w:lastColumn="0" w:noHBand="0" w:noVBand="1"/>
      </w:tblPr>
      <w:tblGrid>
        <w:gridCol w:w="4615"/>
        <w:gridCol w:w="2126"/>
        <w:gridCol w:w="1134"/>
        <w:gridCol w:w="1417"/>
      </w:tblGrid>
      <w:tr w:rsidR="00D60CF8" w14:paraId="24E2642F" w14:textId="77777777" w:rsidTr="00D60CF8">
        <w:tc>
          <w:tcPr>
            <w:tcW w:w="4615" w:type="dxa"/>
          </w:tcPr>
          <w:p w14:paraId="19B61F72" w14:textId="77777777" w:rsidR="00D60CF8" w:rsidRPr="00982E21" w:rsidRDefault="00D60CF8" w:rsidP="00B510B6">
            <w:pPr>
              <w:pStyle w:val="Akapitzlist"/>
              <w:autoSpaceDE w:val="0"/>
              <w:autoSpaceDN w:val="0"/>
              <w:adjustRightInd w:val="0"/>
              <w:spacing w:after="18"/>
              <w:ind w:left="630" w:hanging="284"/>
              <w:jc w:val="center"/>
              <w:rPr>
                <w:rFonts w:ascii="Calibri" w:eastAsiaTheme="minorEastAsia" w:hAnsi="Calibri" w:cs="Calibri"/>
                <w:b/>
                <w:bCs/>
                <w:color w:val="000000"/>
                <w:sz w:val="20"/>
              </w:rPr>
            </w:pPr>
            <w:r w:rsidRPr="00982E21">
              <w:rPr>
                <w:rFonts w:ascii="Calibri" w:eastAsiaTheme="minorEastAsia" w:hAnsi="Calibri" w:cs="Calibri"/>
                <w:b/>
                <w:bCs/>
                <w:color w:val="000000"/>
                <w:sz w:val="20"/>
              </w:rPr>
              <w:t>Przedmiot</w:t>
            </w:r>
          </w:p>
        </w:tc>
        <w:tc>
          <w:tcPr>
            <w:tcW w:w="2126" w:type="dxa"/>
          </w:tcPr>
          <w:p w14:paraId="66BEA007" w14:textId="77777777" w:rsidR="00D60CF8" w:rsidRPr="00982E21" w:rsidRDefault="00D60CF8" w:rsidP="00B510B6">
            <w:pPr>
              <w:pStyle w:val="Akapitzlist"/>
              <w:autoSpaceDE w:val="0"/>
              <w:autoSpaceDN w:val="0"/>
              <w:adjustRightInd w:val="0"/>
              <w:spacing w:after="18"/>
              <w:ind w:left="-108"/>
              <w:jc w:val="center"/>
              <w:rPr>
                <w:rFonts w:ascii="Calibri" w:eastAsiaTheme="minorEastAsia" w:hAnsi="Calibri" w:cs="Calibri"/>
                <w:b/>
                <w:bCs/>
                <w:color w:val="000000"/>
                <w:sz w:val="18"/>
                <w:szCs w:val="18"/>
              </w:rPr>
            </w:pPr>
            <w:r w:rsidRPr="00982E21">
              <w:rPr>
                <w:rFonts w:ascii="Calibri" w:eastAsiaTheme="minorEastAsia" w:hAnsi="Calibri" w:cs="Calibri"/>
                <w:b/>
                <w:bCs/>
                <w:color w:val="000000"/>
                <w:sz w:val="18"/>
                <w:szCs w:val="18"/>
              </w:rPr>
              <w:t xml:space="preserve">Jednostkowa cena </w:t>
            </w:r>
          </w:p>
          <w:p w14:paraId="77E9643E" w14:textId="0E7983B6" w:rsidR="00D60CF8" w:rsidRPr="00982E21" w:rsidRDefault="00D60CF8" w:rsidP="00B510B6">
            <w:pPr>
              <w:pStyle w:val="Akapitzlist"/>
              <w:autoSpaceDE w:val="0"/>
              <w:autoSpaceDN w:val="0"/>
              <w:adjustRightInd w:val="0"/>
              <w:spacing w:after="18"/>
              <w:ind w:left="-108"/>
              <w:jc w:val="center"/>
              <w:rPr>
                <w:rFonts w:ascii="Calibri" w:eastAsiaTheme="minorEastAsia" w:hAnsi="Calibri" w:cs="Calibri"/>
                <w:b/>
                <w:bCs/>
                <w:color w:val="000000"/>
                <w:sz w:val="18"/>
                <w:szCs w:val="18"/>
              </w:rPr>
            </w:pPr>
            <w:r w:rsidRPr="00982E21">
              <w:rPr>
                <w:rFonts w:ascii="Calibri" w:eastAsiaTheme="minorEastAsia" w:hAnsi="Calibri" w:cs="Calibri"/>
                <w:b/>
                <w:bCs/>
                <w:color w:val="000000"/>
                <w:sz w:val="18"/>
                <w:szCs w:val="18"/>
              </w:rPr>
              <w:t>brutto w zł</w:t>
            </w:r>
          </w:p>
        </w:tc>
        <w:tc>
          <w:tcPr>
            <w:tcW w:w="1134" w:type="dxa"/>
          </w:tcPr>
          <w:p w14:paraId="0C1A5BC4" w14:textId="5233667F" w:rsidR="00D60CF8" w:rsidRPr="00982E21" w:rsidRDefault="00072DE4" w:rsidP="00B510B6">
            <w:pPr>
              <w:pStyle w:val="Akapitzlist"/>
              <w:autoSpaceDE w:val="0"/>
              <w:autoSpaceDN w:val="0"/>
              <w:adjustRightInd w:val="0"/>
              <w:spacing w:after="18"/>
              <w:ind w:left="630" w:hanging="834"/>
              <w:jc w:val="center"/>
              <w:rPr>
                <w:rFonts w:ascii="Calibri" w:eastAsiaTheme="minorEastAsia" w:hAnsi="Calibri" w:cs="Calibri"/>
                <w:b/>
                <w:bCs/>
                <w:sz w:val="12"/>
                <w:szCs w:val="12"/>
              </w:rPr>
            </w:pPr>
            <w:r>
              <w:rPr>
                <w:rFonts w:ascii="Calibri" w:eastAsiaTheme="minorEastAsia" w:hAnsi="Calibri" w:cs="Calibri"/>
                <w:b/>
                <w:bCs/>
                <w:sz w:val="12"/>
                <w:szCs w:val="12"/>
              </w:rPr>
              <w:t>Liczba</w:t>
            </w:r>
          </w:p>
          <w:p w14:paraId="1B3A97AF" w14:textId="77777777" w:rsidR="00072DE4" w:rsidRDefault="00072DE4" w:rsidP="00B510B6">
            <w:pPr>
              <w:pStyle w:val="Akapitzlist"/>
              <w:autoSpaceDE w:val="0"/>
              <w:autoSpaceDN w:val="0"/>
              <w:adjustRightInd w:val="0"/>
              <w:spacing w:after="18"/>
              <w:ind w:left="630" w:hanging="834"/>
              <w:jc w:val="center"/>
              <w:rPr>
                <w:rFonts w:ascii="Calibri" w:eastAsiaTheme="minorEastAsia" w:hAnsi="Calibri" w:cs="Calibri"/>
                <w:b/>
                <w:bCs/>
                <w:sz w:val="12"/>
                <w:szCs w:val="12"/>
              </w:rPr>
            </w:pPr>
            <w:r>
              <w:rPr>
                <w:rFonts w:ascii="Calibri" w:eastAsiaTheme="minorEastAsia" w:hAnsi="Calibri" w:cs="Calibri"/>
                <w:b/>
                <w:bCs/>
                <w:sz w:val="12"/>
                <w:szCs w:val="12"/>
              </w:rPr>
              <w:t>m</w:t>
            </w:r>
            <w:r w:rsidR="00D60CF8" w:rsidRPr="00982E21">
              <w:rPr>
                <w:rFonts w:ascii="Calibri" w:eastAsiaTheme="minorEastAsia" w:hAnsi="Calibri" w:cs="Calibri"/>
                <w:b/>
                <w:bCs/>
                <w:sz w:val="12"/>
                <w:szCs w:val="12"/>
              </w:rPr>
              <w:t>iesięcy</w:t>
            </w:r>
            <w:r>
              <w:rPr>
                <w:rFonts w:ascii="Calibri" w:eastAsiaTheme="minorEastAsia" w:hAnsi="Calibri" w:cs="Calibri"/>
                <w:b/>
                <w:bCs/>
                <w:sz w:val="12"/>
                <w:szCs w:val="12"/>
              </w:rPr>
              <w:t xml:space="preserve"> </w:t>
            </w:r>
          </w:p>
          <w:p w14:paraId="55A411AB" w14:textId="2AE12AFB" w:rsidR="00D60CF8" w:rsidRPr="00982E21" w:rsidRDefault="00072DE4" w:rsidP="00B510B6">
            <w:pPr>
              <w:pStyle w:val="Akapitzlist"/>
              <w:autoSpaceDE w:val="0"/>
              <w:autoSpaceDN w:val="0"/>
              <w:adjustRightInd w:val="0"/>
              <w:spacing w:after="18"/>
              <w:ind w:left="630" w:hanging="834"/>
              <w:jc w:val="center"/>
              <w:rPr>
                <w:rFonts w:ascii="Calibri" w:eastAsiaTheme="minorEastAsia" w:hAnsi="Calibri" w:cs="Calibri"/>
                <w:b/>
                <w:bCs/>
                <w:sz w:val="12"/>
                <w:szCs w:val="12"/>
              </w:rPr>
            </w:pPr>
            <w:r>
              <w:rPr>
                <w:rFonts w:ascii="Calibri" w:eastAsiaTheme="minorEastAsia" w:hAnsi="Calibri" w:cs="Calibri"/>
                <w:b/>
                <w:bCs/>
                <w:sz w:val="12"/>
                <w:szCs w:val="12"/>
              </w:rPr>
              <w:t>(okres)</w:t>
            </w:r>
            <w:r w:rsidR="00D60CF8" w:rsidRPr="00982E21">
              <w:rPr>
                <w:rFonts w:ascii="Calibri" w:eastAsiaTheme="minorEastAsia" w:hAnsi="Calibri" w:cs="Calibri"/>
                <w:b/>
                <w:bCs/>
                <w:sz w:val="12"/>
                <w:szCs w:val="12"/>
              </w:rPr>
              <w:t xml:space="preserve"> </w:t>
            </w:r>
          </w:p>
          <w:p w14:paraId="6A3F1BD5" w14:textId="45D581CB" w:rsidR="00D60CF8" w:rsidRPr="00072DE4" w:rsidRDefault="00D60CF8" w:rsidP="00072DE4">
            <w:pPr>
              <w:pStyle w:val="Akapitzlist"/>
              <w:autoSpaceDE w:val="0"/>
              <w:autoSpaceDN w:val="0"/>
              <w:adjustRightInd w:val="0"/>
              <w:spacing w:after="18"/>
              <w:ind w:left="630" w:hanging="834"/>
              <w:jc w:val="center"/>
              <w:rPr>
                <w:rFonts w:ascii="Calibri" w:eastAsiaTheme="minorEastAsia" w:hAnsi="Calibri" w:cs="Calibri"/>
                <w:b/>
                <w:bCs/>
                <w:sz w:val="12"/>
                <w:szCs w:val="12"/>
              </w:rPr>
            </w:pPr>
          </w:p>
        </w:tc>
        <w:tc>
          <w:tcPr>
            <w:tcW w:w="1417" w:type="dxa"/>
          </w:tcPr>
          <w:p w14:paraId="2590F4D7" w14:textId="77777777" w:rsidR="00D60CF8" w:rsidRPr="00982E21" w:rsidRDefault="00D60CF8" w:rsidP="00B510B6">
            <w:pPr>
              <w:pStyle w:val="Akapitzlist"/>
              <w:autoSpaceDE w:val="0"/>
              <w:autoSpaceDN w:val="0"/>
              <w:adjustRightInd w:val="0"/>
              <w:spacing w:after="18"/>
              <w:ind w:left="630" w:hanging="692"/>
              <w:jc w:val="center"/>
              <w:rPr>
                <w:rFonts w:ascii="Calibri" w:eastAsiaTheme="minorEastAsia" w:hAnsi="Calibri" w:cs="Calibri"/>
                <w:b/>
                <w:bCs/>
                <w:color w:val="000000"/>
                <w:sz w:val="18"/>
                <w:szCs w:val="18"/>
              </w:rPr>
            </w:pPr>
            <w:r w:rsidRPr="00982E21">
              <w:rPr>
                <w:rFonts w:ascii="Calibri" w:eastAsiaTheme="minorEastAsia" w:hAnsi="Calibri" w:cs="Calibri"/>
                <w:b/>
                <w:bCs/>
                <w:color w:val="000000"/>
                <w:sz w:val="18"/>
                <w:szCs w:val="18"/>
              </w:rPr>
              <w:t xml:space="preserve">Wartość </w:t>
            </w:r>
          </w:p>
          <w:p w14:paraId="121BABF9" w14:textId="0AFCF6B3" w:rsidR="00D60CF8" w:rsidRPr="00982E21" w:rsidRDefault="00D60CF8" w:rsidP="00B510B6">
            <w:pPr>
              <w:pStyle w:val="Akapitzlist"/>
              <w:autoSpaceDE w:val="0"/>
              <w:autoSpaceDN w:val="0"/>
              <w:adjustRightInd w:val="0"/>
              <w:spacing w:after="18"/>
              <w:ind w:left="630" w:hanging="692"/>
              <w:jc w:val="center"/>
              <w:rPr>
                <w:rFonts w:ascii="Calibri" w:eastAsiaTheme="minorEastAsia" w:hAnsi="Calibri" w:cs="Calibri"/>
                <w:b/>
                <w:bCs/>
                <w:color w:val="000000"/>
                <w:sz w:val="18"/>
                <w:szCs w:val="18"/>
              </w:rPr>
            </w:pPr>
            <w:r w:rsidRPr="00982E21">
              <w:rPr>
                <w:rFonts w:ascii="Calibri" w:eastAsiaTheme="minorEastAsia" w:hAnsi="Calibri" w:cs="Calibri"/>
                <w:b/>
                <w:bCs/>
                <w:color w:val="000000"/>
                <w:sz w:val="18"/>
                <w:szCs w:val="18"/>
              </w:rPr>
              <w:t>brutto w zł</w:t>
            </w:r>
          </w:p>
          <w:p w14:paraId="4AA13105" w14:textId="1B769CD1" w:rsidR="00D60CF8" w:rsidRPr="00982E21" w:rsidRDefault="00D60CF8" w:rsidP="00B510B6">
            <w:pPr>
              <w:pStyle w:val="Akapitzlist"/>
              <w:autoSpaceDE w:val="0"/>
              <w:autoSpaceDN w:val="0"/>
              <w:adjustRightInd w:val="0"/>
              <w:spacing w:after="18"/>
              <w:ind w:left="630" w:hanging="692"/>
              <w:jc w:val="center"/>
              <w:rPr>
                <w:rFonts w:ascii="Calibri" w:eastAsiaTheme="minorEastAsia" w:hAnsi="Calibri" w:cs="Calibri"/>
                <w:b/>
                <w:bCs/>
                <w:color w:val="000000"/>
                <w:sz w:val="18"/>
                <w:szCs w:val="18"/>
              </w:rPr>
            </w:pPr>
          </w:p>
        </w:tc>
      </w:tr>
      <w:tr w:rsidR="00D60CF8" w14:paraId="0D12ADE3" w14:textId="77777777" w:rsidTr="00D60CF8">
        <w:tc>
          <w:tcPr>
            <w:tcW w:w="4615" w:type="dxa"/>
          </w:tcPr>
          <w:p w14:paraId="0C6FE7A3" w14:textId="77777777" w:rsidR="00982E21" w:rsidRPr="003429A3" w:rsidRDefault="00D60CF8" w:rsidP="00B510B6">
            <w:pPr>
              <w:pStyle w:val="Akapitzlist"/>
              <w:autoSpaceDE w:val="0"/>
              <w:autoSpaceDN w:val="0"/>
              <w:adjustRightInd w:val="0"/>
              <w:spacing w:after="18"/>
              <w:ind w:left="34" w:hanging="34"/>
              <w:rPr>
                <w:rFonts w:ascii="Calibri" w:eastAsiaTheme="minorEastAsia" w:hAnsi="Calibri" w:cs="Calibri"/>
                <w:color w:val="000000"/>
                <w:sz w:val="20"/>
              </w:rPr>
            </w:pPr>
            <w:r w:rsidRPr="003429A3">
              <w:rPr>
                <w:rFonts w:ascii="Calibri" w:eastAsiaTheme="minorEastAsia" w:hAnsi="Calibri" w:cs="Calibri"/>
                <w:color w:val="000000"/>
                <w:sz w:val="20"/>
              </w:rPr>
              <w:t xml:space="preserve">Usługa ochrony na obiekcie </w:t>
            </w:r>
          </w:p>
          <w:p w14:paraId="7FC0AB6B" w14:textId="77777777" w:rsidR="00982E21" w:rsidRPr="003429A3" w:rsidRDefault="00D60CF8" w:rsidP="00B510B6">
            <w:pPr>
              <w:pStyle w:val="Akapitzlist"/>
              <w:autoSpaceDE w:val="0"/>
              <w:autoSpaceDN w:val="0"/>
              <w:adjustRightInd w:val="0"/>
              <w:spacing w:after="18"/>
              <w:ind w:left="34" w:hanging="34"/>
              <w:rPr>
                <w:rFonts w:ascii="Calibri" w:eastAsiaTheme="minorEastAsia" w:hAnsi="Calibri" w:cs="Calibri"/>
                <w:color w:val="000000"/>
                <w:sz w:val="20"/>
              </w:rPr>
            </w:pPr>
            <w:r w:rsidRPr="003429A3">
              <w:rPr>
                <w:rFonts w:ascii="Calibri" w:eastAsiaTheme="minorEastAsia" w:hAnsi="Calibri" w:cs="Calibri"/>
                <w:color w:val="000000"/>
                <w:sz w:val="20"/>
              </w:rPr>
              <w:t xml:space="preserve">przy  ul. Fryderyka Szopena 4a </w:t>
            </w:r>
          </w:p>
          <w:p w14:paraId="12121529" w14:textId="683DCDA6" w:rsidR="00D60CF8" w:rsidRPr="003429A3" w:rsidRDefault="00D60CF8" w:rsidP="00B510B6">
            <w:pPr>
              <w:pStyle w:val="Akapitzlist"/>
              <w:autoSpaceDE w:val="0"/>
              <w:autoSpaceDN w:val="0"/>
              <w:adjustRightInd w:val="0"/>
              <w:spacing w:after="18"/>
              <w:ind w:left="34" w:hanging="34"/>
              <w:rPr>
                <w:rFonts w:ascii="Calibri" w:eastAsiaTheme="minorEastAsia" w:hAnsi="Calibri" w:cs="Calibri"/>
                <w:color w:val="000000"/>
                <w:sz w:val="20"/>
              </w:rPr>
            </w:pPr>
            <w:r w:rsidRPr="003429A3">
              <w:rPr>
                <w:rFonts w:ascii="Calibri" w:eastAsiaTheme="minorEastAsia" w:hAnsi="Calibri" w:cs="Calibri"/>
                <w:color w:val="000000"/>
                <w:sz w:val="20"/>
              </w:rPr>
              <w:t>w okresie 1</w:t>
            </w:r>
            <w:r w:rsidR="00443C73" w:rsidRPr="003429A3">
              <w:rPr>
                <w:rFonts w:ascii="Calibri" w:eastAsiaTheme="minorEastAsia" w:hAnsi="Calibri" w:cs="Calibri"/>
                <w:color w:val="000000"/>
                <w:sz w:val="20"/>
              </w:rPr>
              <w:t>5</w:t>
            </w:r>
            <w:r w:rsidRPr="003429A3">
              <w:rPr>
                <w:rFonts w:ascii="Calibri" w:eastAsiaTheme="minorEastAsia" w:hAnsi="Calibri" w:cs="Calibri"/>
                <w:color w:val="000000"/>
                <w:sz w:val="20"/>
              </w:rPr>
              <w:t>.05.2026r.</w:t>
            </w:r>
            <w:r w:rsidR="00443C73" w:rsidRPr="003429A3">
              <w:rPr>
                <w:rFonts w:ascii="Calibri" w:eastAsiaTheme="minorEastAsia" w:hAnsi="Calibri" w:cs="Calibri"/>
                <w:color w:val="000000"/>
                <w:sz w:val="20"/>
              </w:rPr>
              <w:t xml:space="preserve"> od godz. 12.00 </w:t>
            </w:r>
            <w:r w:rsidRPr="003429A3">
              <w:rPr>
                <w:rFonts w:ascii="Calibri" w:eastAsiaTheme="minorEastAsia" w:hAnsi="Calibri" w:cs="Calibri"/>
                <w:color w:val="000000"/>
                <w:sz w:val="20"/>
              </w:rPr>
              <w:t xml:space="preserve"> – 31.05.2026r.</w:t>
            </w:r>
          </w:p>
        </w:tc>
        <w:tc>
          <w:tcPr>
            <w:tcW w:w="2126" w:type="dxa"/>
          </w:tcPr>
          <w:p w14:paraId="5AC287C1" w14:textId="77777777" w:rsidR="00D60CF8" w:rsidRPr="003429A3" w:rsidRDefault="00D60CF8" w:rsidP="00B510B6">
            <w:pPr>
              <w:pStyle w:val="Akapitzlist"/>
              <w:autoSpaceDE w:val="0"/>
              <w:autoSpaceDN w:val="0"/>
              <w:adjustRightInd w:val="0"/>
              <w:spacing w:after="18"/>
              <w:ind w:left="630" w:hanging="284"/>
              <w:rPr>
                <w:rFonts w:ascii="Calibri" w:eastAsiaTheme="minorEastAsia" w:hAnsi="Calibri" w:cs="Calibri"/>
                <w:color w:val="000000"/>
                <w:sz w:val="20"/>
              </w:rPr>
            </w:pPr>
          </w:p>
        </w:tc>
        <w:tc>
          <w:tcPr>
            <w:tcW w:w="1134" w:type="dxa"/>
            <w:vAlign w:val="center"/>
          </w:tcPr>
          <w:p w14:paraId="0154F977" w14:textId="48641082" w:rsidR="00D60CF8" w:rsidRPr="00300DBD" w:rsidRDefault="00D60CF8" w:rsidP="00B510B6">
            <w:pPr>
              <w:pStyle w:val="Akapitzlist"/>
              <w:autoSpaceDE w:val="0"/>
              <w:autoSpaceDN w:val="0"/>
              <w:adjustRightInd w:val="0"/>
              <w:spacing w:after="18"/>
              <w:ind w:left="630" w:hanging="690"/>
              <w:jc w:val="center"/>
              <w:rPr>
                <w:rFonts w:ascii="Calibri" w:eastAsiaTheme="minorEastAsia" w:hAnsi="Calibri" w:cs="Calibri"/>
                <w:sz w:val="12"/>
                <w:szCs w:val="12"/>
              </w:rPr>
            </w:pPr>
            <w:r w:rsidRPr="003429A3">
              <w:rPr>
                <w:rFonts w:ascii="Calibri" w:eastAsiaTheme="minorEastAsia" w:hAnsi="Calibri" w:cs="Calibri"/>
                <w:sz w:val="12"/>
                <w:szCs w:val="12"/>
              </w:rPr>
              <w:t>1</w:t>
            </w:r>
            <w:r w:rsidR="008F6A85" w:rsidRPr="003429A3">
              <w:rPr>
                <w:rFonts w:ascii="Calibri" w:eastAsiaTheme="minorEastAsia" w:hAnsi="Calibri" w:cs="Calibri"/>
                <w:sz w:val="12"/>
                <w:szCs w:val="12"/>
              </w:rPr>
              <w:t>5</w:t>
            </w:r>
            <w:r w:rsidRPr="003429A3">
              <w:rPr>
                <w:rFonts w:ascii="Calibri" w:eastAsiaTheme="minorEastAsia" w:hAnsi="Calibri" w:cs="Calibri"/>
                <w:sz w:val="12"/>
                <w:szCs w:val="12"/>
              </w:rPr>
              <w:t>.05-31.05.2026</w:t>
            </w:r>
          </w:p>
        </w:tc>
        <w:tc>
          <w:tcPr>
            <w:tcW w:w="1417" w:type="dxa"/>
            <w:vAlign w:val="center"/>
          </w:tcPr>
          <w:p w14:paraId="33F304FA" w14:textId="77777777" w:rsidR="00D60CF8" w:rsidRDefault="00D60CF8" w:rsidP="00B510B6">
            <w:pPr>
              <w:pStyle w:val="Akapitzlist"/>
              <w:autoSpaceDE w:val="0"/>
              <w:autoSpaceDN w:val="0"/>
              <w:adjustRightInd w:val="0"/>
              <w:spacing w:after="18"/>
              <w:ind w:left="630" w:hanging="284"/>
              <w:jc w:val="center"/>
              <w:rPr>
                <w:rFonts w:ascii="Calibri" w:eastAsiaTheme="minorEastAsia" w:hAnsi="Calibri" w:cs="Calibri"/>
                <w:color w:val="000000"/>
                <w:sz w:val="20"/>
              </w:rPr>
            </w:pPr>
          </w:p>
        </w:tc>
      </w:tr>
      <w:tr w:rsidR="00D60CF8" w14:paraId="6C6AD40F" w14:textId="77777777" w:rsidTr="00D60CF8">
        <w:tc>
          <w:tcPr>
            <w:tcW w:w="4615" w:type="dxa"/>
          </w:tcPr>
          <w:p w14:paraId="34A5F8A8" w14:textId="77777777" w:rsidR="00982E21" w:rsidRDefault="00D60CF8" w:rsidP="00B510B6">
            <w:pPr>
              <w:pStyle w:val="Akapitzlist"/>
              <w:autoSpaceDE w:val="0"/>
              <w:autoSpaceDN w:val="0"/>
              <w:adjustRightInd w:val="0"/>
              <w:spacing w:after="18"/>
              <w:ind w:left="34" w:hanging="34"/>
              <w:rPr>
                <w:rFonts w:ascii="Calibri" w:eastAsiaTheme="minorEastAsia" w:hAnsi="Calibri" w:cs="Calibri"/>
                <w:color w:val="000000"/>
                <w:sz w:val="20"/>
              </w:rPr>
            </w:pPr>
            <w:r>
              <w:rPr>
                <w:rFonts w:ascii="Calibri" w:eastAsiaTheme="minorEastAsia" w:hAnsi="Calibri" w:cs="Calibri"/>
                <w:color w:val="000000"/>
                <w:sz w:val="20"/>
              </w:rPr>
              <w:t xml:space="preserve">Usługa ochrony na obiekcie </w:t>
            </w:r>
          </w:p>
          <w:p w14:paraId="64775E3B" w14:textId="77777777" w:rsidR="00982E21" w:rsidRDefault="00D60CF8" w:rsidP="00B510B6">
            <w:pPr>
              <w:pStyle w:val="Akapitzlist"/>
              <w:autoSpaceDE w:val="0"/>
              <w:autoSpaceDN w:val="0"/>
              <w:adjustRightInd w:val="0"/>
              <w:spacing w:after="18"/>
              <w:ind w:left="34" w:hanging="34"/>
              <w:rPr>
                <w:rFonts w:ascii="Calibri" w:eastAsiaTheme="minorEastAsia" w:hAnsi="Calibri" w:cs="Calibri"/>
                <w:color w:val="000000"/>
                <w:sz w:val="20"/>
              </w:rPr>
            </w:pPr>
            <w:r>
              <w:rPr>
                <w:rFonts w:ascii="Calibri" w:eastAsiaTheme="minorEastAsia" w:hAnsi="Calibri" w:cs="Calibri"/>
                <w:color w:val="000000"/>
                <w:sz w:val="20"/>
              </w:rPr>
              <w:t xml:space="preserve">przy  ul. Fryderyka Szopena 4a </w:t>
            </w:r>
          </w:p>
          <w:p w14:paraId="20A58BE3" w14:textId="1D7D2168" w:rsidR="00D60CF8" w:rsidRDefault="00D60CF8" w:rsidP="00B510B6">
            <w:pPr>
              <w:pStyle w:val="Akapitzlist"/>
              <w:autoSpaceDE w:val="0"/>
              <w:autoSpaceDN w:val="0"/>
              <w:adjustRightInd w:val="0"/>
              <w:spacing w:after="18"/>
              <w:ind w:left="34" w:hanging="34"/>
              <w:rPr>
                <w:rFonts w:ascii="Calibri" w:eastAsiaTheme="minorEastAsia" w:hAnsi="Calibri" w:cs="Calibri"/>
                <w:color w:val="000000"/>
                <w:sz w:val="20"/>
              </w:rPr>
            </w:pPr>
            <w:r>
              <w:rPr>
                <w:rFonts w:ascii="Calibri" w:eastAsiaTheme="minorEastAsia" w:hAnsi="Calibri" w:cs="Calibri"/>
                <w:color w:val="000000"/>
                <w:sz w:val="20"/>
              </w:rPr>
              <w:t>w okresie 01.06.2026r. – 31.08.2026r.</w:t>
            </w:r>
          </w:p>
        </w:tc>
        <w:tc>
          <w:tcPr>
            <w:tcW w:w="2126" w:type="dxa"/>
          </w:tcPr>
          <w:p w14:paraId="09F437F5" w14:textId="77777777" w:rsidR="00D60CF8" w:rsidRDefault="00D60CF8" w:rsidP="00B510B6">
            <w:pPr>
              <w:pStyle w:val="Akapitzlist"/>
              <w:autoSpaceDE w:val="0"/>
              <w:autoSpaceDN w:val="0"/>
              <w:adjustRightInd w:val="0"/>
              <w:spacing w:after="18"/>
              <w:ind w:left="630" w:hanging="284"/>
              <w:rPr>
                <w:rFonts w:ascii="Calibri" w:eastAsiaTheme="minorEastAsia" w:hAnsi="Calibri" w:cs="Calibri"/>
                <w:color w:val="000000"/>
                <w:sz w:val="20"/>
              </w:rPr>
            </w:pPr>
          </w:p>
        </w:tc>
        <w:tc>
          <w:tcPr>
            <w:tcW w:w="1134" w:type="dxa"/>
            <w:vAlign w:val="center"/>
          </w:tcPr>
          <w:p w14:paraId="5407D128" w14:textId="77777777" w:rsidR="00D60CF8" w:rsidRPr="00C51202" w:rsidRDefault="00D60CF8" w:rsidP="00B510B6">
            <w:pPr>
              <w:pStyle w:val="Akapitzlist"/>
              <w:autoSpaceDE w:val="0"/>
              <w:autoSpaceDN w:val="0"/>
              <w:adjustRightInd w:val="0"/>
              <w:spacing w:after="18"/>
              <w:ind w:left="630" w:hanging="690"/>
              <w:jc w:val="center"/>
              <w:rPr>
                <w:rFonts w:ascii="Calibri" w:eastAsiaTheme="minorEastAsia" w:hAnsi="Calibri" w:cs="Calibri"/>
                <w:sz w:val="20"/>
              </w:rPr>
            </w:pPr>
            <w:r w:rsidRPr="00C51202">
              <w:rPr>
                <w:rFonts w:ascii="Calibri" w:eastAsiaTheme="minorEastAsia" w:hAnsi="Calibri" w:cs="Calibri"/>
                <w:sz w:val="20"/>
              </w:rPr>
              <w:t>3</w:t>
            </w:r>
          </w:p>
        </w:tc>
        <w:tc>
          <w:tcPr>
            <w:tcW w:w="1417" w:type="dxa"/>
            <w:vAlign w:val="center"/>
          </w:tcPr>
          <w:p w14:paraId="4AEFCBD0" w14:textId="77777777" w:rsidR="00D60CF8" w:rsidRDefault="00D60CF8" w:rsidP="00B510B6">
            <w:pPr>
              <w:pStyle w:val="Akapitzlist"/>
              <w:autoSpaceDE w:val="0"/>
              <w:autoSpaceDN w:val="0"/>
              <w:adjustRightInd w:val="0"/>
              <w:spacing w:after="18"/>
              <w:ind w:left="630" w:hanging="284"/>
              <w:jc w:val="center"/>
              <w:rPr>
                <w:rFonts w:ascii="Calibri" w:eastAsiaTheme="minorEastAsia" w:hAnsi="Calibri" w:cs="Calibri"/>
                <w:color w:val="000000"/>
                <w:sz w:val="20"/>
              </w:rPr>
            </w:pPr>
          </w:p>
        </w:tc>
      </w:tr>
      <w:tr w:rsidR="00D60CF8" w14:paraId="740082B0" w14:textId="77777777" w:rsidTr="00D60CF8">
        <w:tc>
          <w:tcPr>
            <w:tcW w:w="4615" w:type="dxa"/>
          </w:tcPr>
          <w:p w14:paraId="539BCDB5" w14:textId="77777777" w:rsidR="00982E21" w:rsidRDefault="00D60CF8" w:rsidP="00B510B6">
            <w:pPr>
              <w:pStyle w:val="Akapitzlist"/>
              <w:autoSpaceDE w:val="0"/>
              <w:autoSpaceDN w:val="0"/>
              <w:adjustRightInd w:val="0"/>
              <w:spacing w:after="18"/>
              <w:ind w:left="34" w:hanging="34"/>
              <w:rPr>
                <w:rFonts w:ascii="Calibri" w:eastAsiaTheme="minorEastAsia" w:hAnsi="Calibri" w:cs="Calibri"/>
                <w:color w:val="000000"/>
                <w:sz w:val="20"/>
              </w:rPr>
            </w:pPr>
            <w:r>
              <w:rPr>
                <w:rFonts w:ascii="Calibri" w:eastAsiaTheme="minorEastAsia" w:hAnsi="Calibri" w:cs="Calibri"/>
                <w:color w:val="000000"/>
                <w:sz w:val="20"/>
              </w:rPr>
              <w:t xml:space="preserve">Usługa ochrony na obiekcie </w:t>
            </w:r>
          </w:p>
          <w:p w14:paraId="05466EAA" w14:textId="77777777" w:rsidR="00982E21" w:rsidRDefault="00D60CF8" w:rsidP="00B510B6">
            <w:pPr>
              <w:pStyle w:val="Akapitzlist"/>
              <w:autoSpaceDE w:val="0"/>
              <w:autoSpaceDN w:val="0"/>
              <w:adjustRightInd w:val="0"/>
              <w:spacing w:after="18"/>
              <w:ind w:left="34" w:hanging="34"/>
              <w:rPr>
                <w:rFonts w:ascii="Calibri" w:eastAsiaTheme="minorEastAsia" w:hAnsi="Calibri" w:cs="Calibri"/>
                <w:color w:val="000000"/>
                <w:sz w:val="20"/>
              </w:rPr>
            </w:pPr>
            <w:r>
              <w:rPr>
                <w:rFonts w:ascii="Calibri" w:eastAsiaTheme="minorEastAsia" w:hAnsi="Calibri" w:cs="Calibri"/>
                <w:color w:val="000000"/>
                <w:sz w:val="20"/>
              </w:rPr>
              <w:t xml:space="preserve">przy  ul. Fryderyka Szopena 4a </w:t>
            </w:r>
          </w:p>
          <w:p w14:paraId="59563A0F" w14:textId="2EB2A0E9" w:rsidR="00D60CF8" w:rsidRDefault="00D60CF8" w:rsidP="00B510B6">
            <w:pPr>
              <w:pStyle w:val="Akapitzlist"/>
              <w:autoSpaceDE w:val="0"/>
              <w:autoSpaceDN w:val="0"/>
              <w:adjustRightInd w:val="0"/>
              <w:spacing w:after="18"/>
              <w:ind w:left="34" w:hanging="34"/>
              <w:rPr>
                <w:rFonts w:ascii="Calibri" w:eastAsiaTheme="minorEastAsia" w:hAnsi="Calibri" w:cs="Calibri"/>
                <w:color w:val="000000"/>
                <w:sz w:val="20"/>
              </w:rPr>
            </w:pPr>
            <w:r>
              <w:rPr>
                <w:rFonts w:ascii="Calibri" w:eastAsiaTheme="minorEastAsia" w:hAnsi="Calibri" w:cs="Calibri"/>
                <w:color w:val="000000"/>
                <w:sz w:val="20"/>
              </w:rPr>
              <w:t>w okresie 01.09.2026r. – 3</w:t>
            </w:r>
            <w:r w:rsidR="008773A0">
              <w:rPr>
                <w:rFonts w:ascii="Calibri" w:eastAsiaTheme="minorEastAsia" w:hAnsi="Calibri" w:cs="Calibri"/>
                <w:color w:val="000000"/>
                <w:sz w:val="20"/>
              </w:rPr>
              <w:t>0</w:t>
            </w:r>
            <w:r>
              <w:rPr>
                <w:rFonts w:ascii="Calibri" w:eastAsiaTheme="minorEastAsia" w:hAnsi="Calibri" w:cs="Calibri"/>
                <w:color w:val="000000"/>
                <w:sz w:val="20"/>
              </w:rPr>
              <w:t>.</w:t>
            </w:r>
            <w:r w:rsidR="008773A0">
              <w:rPr>
                <w:rFonts w:ascii="Calibri" w:eastAsiaTheme="minorEastAsia" w:hAnsi="Calibri" w:cs="Calibri"/>
                <w:color w:val="000000"/>
                <w:sz w:val="20"/>
              </w:rPr>
              <w:t>04</w:t>
            </w:r>
            <w:r>
              <w:rPr>
                <w:rFonts w:ascii="Calibri" w:eastAsiaTheme="minorEastAsia" w:hAnsi="Calibri" w:cs="Calibri"/>
                <w:color w:val="000000"/>
                <w:sz w:val="20"/>
              </w:rPr>
              <w:t>.202</w:t>
            </w:r>
            <w:r w:rsidR="008773A0">
              <w:rPr>
                <w:rFonts w:ascii="Calibri" w:eastAsiaTheme="minorEastAsia" w:hAnsi="Calibri" w:cs="Calibri"/>
                <w:color w:val="000000"/>
                <w:sz w:val="20"/>
              </w:rPr>
              <w:t>7</w:t>
            </w:r>
            <w:r>
              <w:rPr>
                <w:rFonts w:ascii="Calibri" w:eastAsiaTheme="minorEastAsia" w:hAnsi="Calibri" w:cs="Calibri"/>
                <w:color w:val="000000"/>
                <w:sz w:val="20"/>
              </w:rPr>
              <w:t>r.</w:t>
            </w:r>
          </w:p>
        </w:tc>
        <w:tc>
          <w:tcPr>
            <w:tcW w:w="2126" w:type="dxa"/>
          </w:tcPr>
          <w:p w14:paraId="5BFE3FF8" w14:textId="77777777" w:rsidR="00D60CF8" w:rsidRDefault="00D60CF8" w:rsidP="00B510B6">
            <w:pPr>
              <w:pStyle w:val="Akapitzlist"/>
              <w:autoSpaceDE w:val="0"/>
              <w:autoSpaceDN w:val="0"/>
              <w:adjustRightInd w:val="0"/>
              <w:spacing w:after="18"/>
              <w:ind w:left="630" w:hanging="284"/>
              <w:rPr>
                <w:rFonts w:ascii="Calibri" w:eastAsiaTheme="minorEastAsia" w:hAnsi="Calibri" w:cs="Calibri"/>
                <w:color w:val="000000"/>
                <w:sz w:val="20"/>
              </w:rPr>
            </w:pPr>
          </w:p>
        </w:tc>
        <w:tc>
          <w:tcPr>
            <w:tcW w:w="1134" w:type="dxa"/>
            <w:vAlign w:val="center"/>
          </w:tcPr>
          <w:p w14:paraId="683A5C02" w14:textId="78A44C3F" w:rsidR="00D60CF8" w:rsidRPr="00C51202" w:rsidRDefault="008773A0" w:rsidP="00B510B6">
            <w:pPr>
              <w:pStyle w:val="Akapitzlist"/>
              <w:autoSpaceDE w:val="0"/>
              <w:autoSpaceDN w:val="0"/>
              <w:adjustRightInd w:val="0"/>
              <w:spacing w:after="18"/>
              <w:ind w:left="630" w:hanging="690"/>
              <w:jc w:val="center"/>
              <w:rPr>
                <w:rFonts w:ascii="Calibri" w:eastAsiaTheme="minorEastAsia" w:hAnsi="Calibri" w:cs="Calibri"/>
                <w:sz w:val="20"/>
              </w:rPr>
            </w:pPr>
            <w:r>
              <w:rPr>
                <w:rFonts w:ascii="Calibri" w:eastAsiaTheme="minorEastAsia" w:hAnsi="Calibri" w:cs="Calibri"/>
                <w:sz w:val="20"/>
              </w:rPr>
              <w:t>8</w:t>
            </w:r>
          </w:p>
        </w:tc>
        <w:tc>
          <w:tcPr>
            <w:tcW w:w="1417" w:type="dxa"/>
            <w:vAlign w:val="center"/>
          </w:tcPr>
          <w:p w14:paraId="21E89DF5" w14:textId="77777777" w:rsidR="00D60CF8" w:rsidRDefault="00D60CF8" w:rsidP="00B510B6">
            <w:pPr>
              <w:pStyle w:val="Akapitzlist"/>
              <w:autoSpaceDE w:val="0"/>
              <w:autoSpaceDN w:val="0"/>
              <w:adjustRightInd w:val="0"/>
              <w:spacing w:after="18"/>
              <w:ind w:left="630" w:hanging="284"/>
              <w:jc w:val="center"/>
              <w:rPr>
                <w:rFonts w:ascii="Calibri" w:eastAsiaTheme="minorEastAsia" w:hAnsi="Calibri" w:cs="Calibri"/>
                <w:color w:val="000000"/>
                <w:sz w:val="20"/>
              </w:rPr>
            </w:pPr>
          </w:p>
        </w:tc>
      </w:tr>
      <w:tr w:rsidR="008773A0" w14:paraId="1058ACEC" w14:textId="77777777" w:rsidTr="00D60CF8">
        <w:tc>
          <w:tcPr>
            <w:tcW w:w="4615" w:type="dxa"/>
          </w:tcPr>
          <w:p w14:paraId="1CE95A60" w14:textId="77777777" w:rsidR="008773A0" w:rsidRPr="003429A3" w:rsidRDefault="008773A0" w:rsidP="008773A0">
            <w:pPr>
              <w:pStyle w:val="Akapitzlist"/>
              <w:autoSpaceDE w:val="0"/>
              <w:autoSpaceDN w:val="0"/>
              <w:adjustRightInd w:val="0"/>
              <w:spacing w:after="18"/>
              <w:ind w:left="34" w:hanging="34"/>
              <w:rPr>
                <w:rFonts w:ascii="Calibri" w:eastAsiaTheme="minorEastAsia" w:hAnsi="Calibri" w:cs="Calibri"/>
                <w:color w:val="000000"/>
                <w:sz w:val="20"/>
              </w:rPr>
            </w:pPr>
            <w:r w:rsidRPr="003429A3">
              <w:rPr>
                <w:rFonts w:ascii="Calibri" w:eastAsiaTheme="minorEastAsia" w:hAnsi="Calibri" w:cs="Calibri"/>
                <w:color w:val="000000"/>
                <w:sz w:val="20"/>
              </w:rPr>
              <w:t xml:space="preserve">Usługa ochrony na obiekcie </w:t>
            </w:r>
          </w:p>
          <w:p w14:paraId="3F3CE400" w14:textId="77777777" w:rsidR="008773A0" w:rsidRPr="003429A3" w:rsidRDefault="008773A0" w:rsidP="008773A0">
            <w:pPr>
              <w:pStyle w:val="Akapitzlist"/>
              <w:autoSpaceDE w:val="0"/>
              <w:autoSpaceDN w:val="0"/>
              <w:adjustRightInd w:val="0"/>
              <w:spacing w:after="18"/>
              <w:ind w:left="34" w:hanging="34"/>
              <w:rPr>
                <w:rFonts w:ascii="Calibri" w:eastAsiaTheme="minorEastAsia" w:hAnsi="Calibri" w:cs="Calibri"/>
                <w:color w:val="000000"/>
                <w:sz w:val="20"/>
              </w:rPr>
            </w:pPr>
            <w:r w:rsidRPr="003429A3">
              <w:rPr>
                <w:rFonts w:ascii="Calibri" w:eastAsiaTheme="minorEastAsia" w:hAnsi="Calibri" w:cs="Calibri"/>
                <w:color w:val="000000"/>
                <w:sz w:val="20"/>
              </w:rPr>
              <w:t xml:space="preserve">przy  ul. Fryderyka Szopena 4a </w:t>
            </w:r>
          </w:p>
          <w:p w14:paraId="20EB5A32" w14:textId="2B2E200B" w:rsidR="008773A0" w:rsidRPr="003429A3" w:rsidRDefault="008773A0" w:rsidP="008773A0">
            <w:pPr>
              <w:pStyle w:val="Akapitzlist"/>
              <w:autoSpaceDE w:val="0"/>
              <w:autoSpaceDN w:val="0"/>
              <w:adjustRightInd w:val="0"/>
              <w:spacing w:after="18"/>
              <w:ind w:left="34" w:hanging="34"/>
              <w:rPr>
                <w:rFonts w:ascii="Calibri" w:eastAsiaTheme="minorEastAsia" w:hAnsi="Calibri" w:cs="Calibri"/>
                <w:color w:val="000000"/>
                <w:sz w:val="20"/>
              </w:rPr>
            </w:pPr>
            <w:r w:rsidRPr="003429A3">
              <w:rPr>
                <w:rFonts w:ascii="Calibri" w:eastAsiaTheme="minorEastAsia" w:hAnsi="Calibri" w:cs="Calibri"/>
                <w:color w:val="000000"/>
                <w:sz w:val="20"/>
              </w:rPr>
              <w:t>w okresie 01.05.2027r. – 1</w:t>
            </w:r>
            <w:r w:rsidR="00246826" w:rsidRPr="003429A3">
              <w:rPr>
                <w:rFonts w:ascii="Calibri" w:eastAsiaTheme="minorEastAsia" w:hAnsi="Calibri" w:cs="Calibri"/>
                <w:color w:val="000000"/>
                <w:sz w:val="20"/>
              </w:rPr>
              <w:t>4</w:t>
            </w:r>
            <w:r w:rsidRPr="003429A3">
              <w:rPr>
                <w:rFonts w:ascii="Calibri" w:eastAsiaTheme="minorEastAsia" w:hAnsi="Calibri" w:cs="Calibri"/>
                <w:color w:val="000000"/>
                <w:sz w:val="20"/>
              </w:rPr>
              <w:t>.05.2027r.</w:t>
            </w:r>
            <w:r w:rsidR="00443C73" w:rsidRPr="003429A3">
              <w:rPr>
                <w:rFonts w:ascii="Calibri" w:eastAsiaTheme="minorEastAsia" w:hAnsi="Calibri" w:cs="Calibri"/>
                <w:color w:val="000000"/>
                <w:sz w:val="20"/>
              </w:rPr>
              <w:t xml:space="preserve"> do godz. 12.00</w:t>
            </w:r>
          </w:p>
        </w:tc>
        <w:tc>
          <w:tcPr>
            <w:tcW w:w="2126" w:type="dxa"/>
          </w:tcPr>
          <w:p w14:paraId="7FEFF518" w14:textId="77777777" w:rsidR="008773A0" w:rsidRPr="003429A3" w:rsidRDefault="008773A0" w:rsidP="008773A0">
            <w:pPr>
              <w:pStyle w:val="Akapitzlist"/>
              <w:autoSpaceDE w:val="0"/>
              <w:autoSpaceDN w:val="0"/>
              <w:adjustRightInd w:val="0"/>
              <w:spacing w:after="18"/>
              <w:ind w:left="630" w:hanging="284"/>
              <w:rPr>
                <w:rFonts w:ascii="Calibri" w:eastAsiaTheme="minorEastAsia" w:hAnsi="Calibri" w:cs="Calibri"/>
                <w:color w:val="000000"/>
                <w:sz w:val="20"/>
              </w:rPr>
            </w:pPr>
          </w:p>
        </w:tc>
        <w:tc>
          <w:tcPr>
            <w:tcW w:w="1134" w:type="dxa"/>
            <w:vAlign w:val="center"/>
          </w:tcPr>
          <w:p w14:paraId="339A9E1E" w14:textId="675FBF45" w:rsidR="008773A0" w:rsidRDefault="008773A0" w:rsidP="008773A0">
            <w:pPr>
              <w:pStyle w:val="Akapitzlist"/>
              <w:autoSpaceDE w:val="0"/>
              <w:autoSpaceDN w:val="0"/>
              <w:adjustRightInd w:val="0"/>
              <w:spacing w:after="18"/>
              <w:ind w:left="630" w:hanging="690"/>
              <w:jc w:val="center"/>
              <w:rPr>
                <w:rFonts w:ascii="Calibri" w:eastAsiaTheme="minorEastAsia" w:hAnsi="Calibri" w:cs="Calibri"/>
                <w:sz w:val="20"/>
              </w:rPr>
            </w:pPr>
            <w:r w:rsidRPr="003429A3">
              <w:rPr>
                <w:rFonts w:ascii="Calibri" w:eastAsiaTheme="minorEastAsia" w:hAnsi="Calibri" w:cs="Calibri"/>
                <w:sz w:val="12"/>
                <w:szCs w:val="12"/>
              </w:rPr>
              <w:t>01.05-1</w:t>
            </w:r>
            <w:r w:rsidR="008F6A85" w:rsidRPr="003429A3">
              <w:rPr>
                <w:rFonts w:ascii="Calibri" w:eastAsiaTheme="minorEastAsia" w:hAnsi="Calibri" w:cs="Calibri"/>
                <w:sz w:val="12"/>
                <w:szCs w:val="12"/>
              </w:rPr>
              <w:t>4</w:t>
            </w:r>
            <w:r w:rsidRPr="003429A3">
              <w:rPr>
                <w:rFonts w:ascii="Calibri" w:eastAsiaTheme="minorEastAsia" w:hAnsi="Calibri" w:cs="Calibri"/>
                <w:sz w:val="12"/>
                <w:szCs w:val="12"/>
              </w:rPr>
              <w:t>.05.2027</w:t>
            </w:r>
          </w:p>
        </w:tc>
        <w:tc>
          <w:tcPr>
            <w:tcW w:w="1417" w:type="dxa"/>
            <w:vAlign w:val="center"/>
          </w:tcPr>
          <w:p w14:paraId="4DB0BD3D" w14:textId="77777777" w:rsidR="008773A0" w:rsidRDefault="008773A0" w:rsidP="008773A0">
            <w:pPr>
              <w:pStyle w:val="Akapitzlist"/>
              <w:autoSpaceDE w:val="0"/>
              <w:autoSpaceDN w:val="0"/>
              <w:adjustRightInd w:val="0"/>
              <w:spacing w:after="18"/>
              <w:ind w:left="630" w:hanging="284"/>
              <w:jc w:val="center"/>
              <w:rPr>
                <w:rFonts w:ascii="Calibri" w:eastAsiaTheme="minorEastAsia" w:hAnsi="Calibri" w:cs="Calibri"/>
                <w:color w:val="000000"/>
                <w:sz w:val="20"/>
              </w:rPr>
            </w:pPr>
          </w:p>
        </w:tc>
      </w:tr>
      <w:tr w:rsidR="008773A0" w14:paraId="3FF0FDCB" w14:textId="77777777" w:rsidTr="00D60CF8">
        <w:tc>
          <w:tcPr>
            <w:tcW w:w="4615" w:type="dxa"/>
            <w:shd w:val="clear" w:color="auto" w:fill="D9D9D9" w:themeFill="background1" w:themeFillShade="D9"/>
          </w:tcPr>
          <w:p w14:paraId="52A28D1A" w14:textId="4B6A34BD" w:rsidR="008773A0" w:rsidRPr="00C86756" w:rsidRDefault="008773A0" w:rsidP="008773A0">
            <w:pPr>
              <w:pStyle w:val="Akapitzlist"/>
              <w:autoSpaceDE w:val="0"/>
              <w:autoSpaceDN w:val="0"/>
              <w:adjustRightInd w:val="0"/>
              <w:spacing w:after="18"/>
              <w:ind w:left="34" w:hanging="34"/>
              <w:rPr>
                <w:rFonts w:ascii="Calibri" w:eastAsiaTheme="minorEastAsia" w:hAnsi="Calibri" w:cs="Calibri"/>
                <w:b/>
                <w:bCs/>
                <w:color w:val="000000"/>
                <w:sz w:val="20"/>
              </w:rPr>
            </w:pPr>
            <w:r w:rsidRPr="00C86756">
              <w:rPr>
                <w:rFonts w:ascii="Calibri" w:eastAsiaTheme="minorEastAsia" w:hAnsi="Calibri" w:cs="Calibri"/>
                <w:b/>
                <w:bCs/>
                <w:color w:val="000000"/>
                <w:sz w:val="20"/>
              </w:rPr>
              <w:t>SUMA dla lokalizacji Fryderyka Szopena</w:t>
            </w:r>
            <w:r>
              <w:rPr>
                <w:rFonts w:ascii="Calibri" w:eastAsiaTheme="minorEastAsia" w:hAnsi="Calibri" w:cs="Calibri"/>
                <w:b/>
                <w:bCs/>
                <w:color w:val="000000"/>
                <w:sz w:val="20"/>
              </w:rPr>
              <w:t xml:space="preserve"> 4a</w:t>
            </w:r>
          </w:p>
        </w:tc>
        <w:tc>
          <w:tcPr>
            <w:tcW w:w="2126" w:type="dxa"/>
            <w:shd w:val="clear" w:color="auto" w:fill="D9D9D9" w:themeFill="background1" w:themeFillShade="D9"/>
          </w:tcPr>
          <w:p w14:paraId="410BFF54" w14:textId="77777777" w:rsidR="008773A0" w:rsidRDefault="008773A0" w:rsidP="008773A0">
            <w:pPr>
              <w:pStyle w:val="Akapitzlist"/>
              <w:autoSpaceDE w:val="0"/>
              <w:autoSpaceDN w:val="0"/>
              <w:adjustRightInd w:val="0"/>
              <w:spacing w:after="18"/>
              <w:ind w:left="630" w:hanging="284"/>
              <w:rPr>
                <w:rFonts w:ascii="Calibri" w:eastAsiaTheme="minorEastAsia" w:hAnsi="Calibri" w:cs="Calibri"/>
                <w:color w:val="000000"/>
                <w:sz w:val="20"/>
              </w:rPr>
            </w:pPr>
          </w:p>
        </w:tc>
        <w:tc>
          <w:tcPr>
            <w:tcW w:w="1134" w:type="dxa"/>
            <w:shd w:val="clear" w:color="auto" w:fill="D9D9D9" w:themeFill="background1" w:themeFillShade="D9"/>
            <w:vAlign w:val="center"/>
          </w:tcPr>
          <w:p w14:paraId="3B929016" w14:textId="77777777" w:rsidR="008773A0" w:rsidRPr="00C51202" w:rsidRDefault="008773A0" w:rsidP="008773A0">
            <w:pPr>
              <w:pStyle w:val="Akapitzlist"/>
              <w:autoSpaceDE w:val="0"/>
              <w:autoSpaceDN w:val="0"/>
              <w:adjustRightInd w:val="0"/>
              <w:spacing w:after="18"/>
              <w:ind w:left="630" w:hanging="690"/>
              <w:jc w:val="center"/>
              <w:rPr>
                <w:rFonts w:ascii="Calibri" w:eastAsiaTheme="minorEastAsia" w:hAnsi="Calibri" w:cs="Calibri"/>
                <w:sz w:val="20"/>
              </w:rPr>
            </w:pPr>
          </w:p>
        </w:tc>
        <w:tc>
          <w:tcPr>
            <w:tcW w:w="1417" w:type="dxa"/>
            <w:shd w:val="clear" w:color="auto" w:fill="D9D9D9" w:themeFill="background1" w:themeFillShade="D9"/>
            <w:vAlign w:val="center"/>
          </w:tcPr>
          <w:p w14:paraId="00AE75FC" w14:textId="77777777" w:rsidR="008773A0" w:rsidRDefault="008773A0" w:rsidP="008773A0">
            <w:pPr>
              <w:pStyle w:val="Akapitzlist"/>
              <w:autoSpaceDE w:val="0"/>
              <w:autoSpaceDN w:val="0"/>
              <w:adjustRightInd w:val="0"/>
              <w:spacing w:after="18"/>
              <w:ind w:left="630" w:hanging="284"/>
              <w:jc w:val="center"/>
              <w:rPr>
                <w:rFonts w:ascii="Calibri" w:eastAsiaTheme="minorEastAsia" w:hAnsi="Calibri" w:cs="Calibri"/>
                <w:color w:val="000000"/>
                <w:sz w:val="20"/>
              </w:rPr>
            </w:pPr>
          </w:p>
        </w:tc>
      </w:tr>
      <w:tr w:rsidR="008773A0" w14:paraId="47135FAA" w14:textId="77777777" w:rsidTr="00D60CF8">
        <w:tc>
          <w:tcPr>
            <w:tcW w:w="4615" w:type="dxa"/>
          </w:tcPr>
          <w:p w14:paraId="56C8B61E" w14:textId="77777777" w:rsidR="008773A0" w:rsidRPr="005C46AA" w:rsidRDefault="008773A0" w:rsidP="008773A0">
            <w:pPr>
              <w:pStyle w:val="Akapitzlist"/>
              <w:autoSpaceDE w:val="0"/>
              <w:autoSpaceDN w:val="0"/>
              <w:adjustRightInd w:val="0"/>
              <w:spacing w:after="18"/>
              <w:ind w:left="34" w:hanging="34"/>
              <w:rPr>
                <w:rFonts w:ascii="Calibri" w:eastAsiaTheme="minorEastAsia" w:hAnsi="Calibri" w:cs="Calibri"/>
                <w:color w:val="000000"/>
                <w:sz w:val="20"/>
              </w:rPr>
            </w:pPr>
            <w:r w:rsidRPr="005C46AA">
              <w:rPr>
                <w:rFonts w:ascii="Calibri" w:eastAsiaTheme="minorEastAsia" w:hAnsi="Calibri" w:cs="Calibri"/>
                <w:color w:val="000000"/>
                <w:sz w:val="20"/>
              </w:rPr>
              <w:lastRenderedPageBreak/>
              <w:t>Usługa ochrony na obiekcie</w:t>
            </w:r>
          </w:p>
          <w:p w14:paraId="1F69C31C" w14:textId="77777777" w:rsidR="008773A0" w:rsidRPr="005C46AA" w:rsidRDefault="008773A0" w:rsidP="008773A0">
            <w:pPr>
              <w:pStyle w:val="Akapitzlist"/>
              <w:autoSpaceDE w:val="0"/>
              <w:autoSpaceDN w:val="0"/>
              <w:adjustRightInd w:val="0"/>
              <w:spacing w:after="18"/>
              <w:ind w:left="34" w:hanging="34"/>
              <w:rPr>
                <w:rFonts w:ascii="Calibri" w:eastAsiaTheme="minorEastAsia" w:hAnsi="Calibri" w:cs="Calibri"/>
                <w:color w:val="000000"/>
                <w:sz w:val="20"/>
              </w:rPr>
            </w:pPr>
            <w:r w:rsidRPr="005C46AA">
              <w:rPr>
                <w:rFonts w:ascii="Calibri" w:eastAsiaTheme="minorEastAsia" w:hAnsi="Calibri" w:cs="Calibri"/>
                <w:color w:val="000000"/>
                <w:sz w:val="20"/>
              </w:rPr>
              <w:t xml:space="preserve"> przy  Placu Kościelnym 6 </w:t>
            </w:r>
          </w:p>
          <w:p w14:paraId="1B4525E6" w14:textId="52BAE7DB" w:rsidR="008773A0" w:rsidRPr="005C46AA" w:rsidRDefault="008773A0" w:rsidP="008773A0">
            <w:pPr>
              <w:pStyle w:val="Akapitzlist"/>
              <w:autoSpaceDE w:val="0"/>
              <w:autoSpaceDN w:val="0"/>
              <w:adjustRightInd w:val="0"/>
              <w:spacing w:after="18"/>
              <w:ind w:left="34" w:hanging="34"/>
              <w:rPr>
                <w:rFonts w:ascii="Calibri" w:eastAsiaTheme="minorEastAsia" w:hAnsi="Calibri" w:cs="Calibri"/>
                <w:color w:val="000000"/>
                <w:sz w:val="20"/>
              </w:rPr>
            </w:pPr>
            <w:r w:rsidRPr="005C46AA">
              <w:rPr>
                <w:rFonts w:ascii="Calibri" w:eastAsiaTheme="minorEastAsia" w:hAnsi="Calibri" w:cs="Calibri"/>
                <w:color w:val="000000"/>
                <w:sz w:val="20"/>
              </w:rPr>
              <w:t>w okresie 1</w:t>
            </w:r>
            <w:r w:rsidR="006E4C59" w:rsidRPr="005C46AA">
              <w:rPr>
                <w:rFonts w:ascii="Calibri" w:eastAsiaTheme="minorEastAsia" w:hAnsi="Calibri" w:cs="Calibri"/>
                <w:color w:val="000000"/>
                <w:sz w:val="20"/>
              </w:rPr>
              <w:t>6</w:t>
            </w:r>
            <w:r w:rsidRPr="005C46AA">
              <w:rPr>
                <w:rFonts w:ascii="Calibri" w:eastAsiaTheme="minorEastAsia" w:hAnsi="Calibri" w:cs="Calibri"/>
                <w:color w:val="000000"/>
                <w:sz w:val="20"/>
              </w:rPr>
              <w:t>.05.2026r. – 31.05.2026r.</w:t>
            </w:r>
          </w:p>
        </w:tc>
        <w:tc>
          <w:tcPr>
            <w:tcW w:w="2126" w:type="dxa"/>
          </w:tcPr>
          <w:p w14:paraId="46CB9CA1" w14:textId="77777777" w:rsidR="008773A0" w:rsidRPr="005C46AA" w:rsidRDefault="008773A0" w:rsidP="008773A0">
            <w:pPr>
              <w:pStyle w:val="Akapitzlist"/>
              <w:autoSpaceDE w:val="0"/>
              <w:autoSpaceDN w:val="0"/>
              <w:adjustRightInd w:val="0"/>
              <w:spacing w:after="18"/>
              <w:ind w:left="630" w:hanging="284"/>
              <w:rPr>
                <w:rFonts w:ascii="Calibri" w:eastAsiaTheme="minorEastAsia" w:hAnsi="Calibri" w:cs="Calibri"/>
                <w:color w:val="000000"/>
                <w:sz w:val="20"/>
              </w:rPr>
            </w:pPr>
          </w:p>
        </w:tc>
        <w:tc>
          <w:tcPr>
            <w:tcW w:w="1134" w:type="dxa"/>
            <w:vAlign w:val="center"/>
          </w:tcPr>
          <w:p w14:paraId="5F080960" w14:textId="3D2A058D" w:rsidR="008773A0" w:rsidRPr="00C51202" w:rsidRDefault="008773A0" w:rsidP="008773A0">
            <w:pPr>
              <w:pStyle w:val="Akapitzlist"/>
              <w:autoSpaceDE w:val="0"/>
              <w:autoSpaceDN w:val="0"/>
              <w:adjustRightInd w:val="0"/>
              <w:spacing w:after="18"/>
              <w:ind w:left="630" w:hanging="690"/>
              <w:jc w:val="center"/>
              <w:rPr>
                <w:rFonts w:ascii="Calibri" w:eastAsiaTheme="minorEastAsia" w:hAnsi="Calibri" w:cs="Calibri"/>
                <w:sz w:val="20"/>
              </w:rPr>
            </w:pPr>
            <w:r w:rsidRPr="005C46AA">
              <w:rPr>
                <w:rFonts w:ascii="Calibri" w:eastAsiaTheme="minorEastAsia" w:hAnsi="Calibri" w:cs="Calibri"/>
                <w:sz w:val="12"/>
                <w:szCs w:val="12"/>
              </w:rPr>
              <w:t>1</w:t>
            </w:r>
            <w:r w:rsidR="006E4C59" w:rsidRPr="005C46AA">
              <w:rPr>
                <w:rFonts w:ascii="Calibri" w:eastAsiaTheme="minorEastAsia" w:hAnsi="Calibri" w:cs="Calibri"/>
                <w:sz w:val="12"/>
                <w:szCs w:val="12"/>
              </w:rPr>
              <w:t>6</w:t>
            </w:r>
            <w:r w:rsidRPr="005C46AA">
              <w:rPr>
                <w:rFonts w:ascii="Calibri" w:eastAsiaTheme="minorEastAsia" w:hAnsi="Calibri" w:cs="Calibri"/>
                <w:sz w:val="12"/>
                <w:szCs w:val="12"/>
              </w:rPr>
              <w:t>.05-31.05.2026</w:t>
            </w:r>
          </w:p>
        </w:tc>
        <w:tc>
          <w:tcPr>
            <w:tcW w:w="1417" w:type="dxa"/>
            <w:vAlign w:val="center"/>
          </w:tcPr>
          <w:p w14:paraId="525CA42E" w14:textId="77777777" w:rsidR="008773A0" w:rsidRDefault="008773A0" w:rsidP="008773A0">
            <w:pPr>
              <w:pStyle w:val="Akapitzlist"/>
              <w:autoSpaceDE w:val="0"/>
              <w:autoSpaceDN w:val="0"/>
              <w:adjustRightInd w:val="0"/>
              <w:spacing w:after="18"/>
              <w:ind w:left="630" w:hanging="284"/>
              <w:jc w:val="center"/>
              <w:rPr>
                <w:rFonts w:ascii="Calibri" w:eastAsiaTheme="minorEastAsia" w:hAnsi="Calibri" w:cs="Calibri"/>
                <w:color w:val="000000"/>
                <w:sz w:val="20"/>
              </w:rPr>
            </w:pPr>
          </w:p>
        </w:tc>
      </w:tr>
      <w:tr w:rsidR="008773A0" w14:paraId="5036AB84" w14:textId="77777777" w:rsidTr="00D60CF8">
        <w:tc>
          <w:tcPr>
            <w:tcW w:w="4615" w:type="dxa"/>
          </w:tcPr>
          <w:p w14:paraId="31EB5413" w14:textId="77777777" w:rsidR="008773A0" w:rsidRDefault="008773A0" w:rsidP="008773A0">
            <w:pPr>
              <w:pStyle w:val="Akapitzlist"/>
              <w:autoSpaceDE w:val="0"/>
              <w:autoSpaceDN w:val="0"/>
              <w:adjustRightInd w:val="0"/>
              <w:spacing w:after="18"/>
              <w:ind w:left="34" w:hanging="34"/>
              <w:rPr>
                <w:rFonts w:ascii="Calibri" w:eastAsiaTheme="minorEastAsia" w:hAnsi="Calibri" w:cs="Calibri"/>
                <w:color w:val="000000"/>
                <w:sz w:val="20"/>
              </w:rPr>
            </w:pPr>
            <w:r>
              <w:rPr>
                <w:rFonts w:ascii="Calibri" w:eastAsiaTheme="minorEastAsia" w:hAnsi="Calibri" w:cs="Calibri"/>
                <w:color w:val="000000"/>
                <w:sz w:val="20"/>
              </w:rPr>
              <w:t xml:space="preserve">Usługa ochrony na obiekcie </w:t>
            </w:r>
          </w:p>
          <w:p w14:paraId="60201C89" w14:textId="77777777" w:rsidR="008773A0" w:rsidRDefault="008773A0" w:rsidP="008773A0">
            <w:pPr>
              <w:pStyle w:val="Akapitzlist"/>
              <w:autoSpaceDE w:val="0"/>
              <w:autoSpaceDN w:val="0"/>
              <w:adjustRightInd w:val="0"/>
              <w:spacing w:after="18"/>
              <w:ind w:left="34" w:hanging="34"/>
              <w:rPr>
                <w:rFonts w:ascii="Calibri" w:eastAsiaTheme="minorEastAsia" w:hAnsi="Calibri" w:cs="Calibri"/>
                <w:color w:val="000000"/>
                <w:sz w:val="20"/>
              </w:rPr>
            </w:pPr>
            <w:r>
              <w:rPr>
                <w:rFonts w:ascii="Calibri" w:eastAsiaTheme="minorEastAsia" w:hAnsi="Calibri" w:cs="Calibri"/>
                <w:color w:val="000000"/>
                <w:sz w:val="20"/>
              </w:rPr>
              <w:t xml:space="preserve">przy  Placu Kościelnym 6 </w:t>
            </w:r>
          </w:p>
          <w:p w14:paraId="4D49C643" w14:textId="2C053DC9" w:rsidR="008773A0" w:rsidRDefault="008773A0" w:rsidP="008773A0">
            <w:pPr>
              <w:pStyle w:val="Akapitzlist"/>
              <w:autoSpaceDE w:val="0"/>
              <w:autoSpaceDN w:val="0"/>
              <w:adjustRightInd w:val="0"/>
              <w:spacing w:after="18"/>
              <w:ind w:left="34" w:hanging="34"/>
              <w:rPr>
                <w:rFonts w:ascii="Calibri" w:eastAsiaTheme="minorEastAsia" w:hAnsi="Calibri" w:cs="Calibri"/>
                <w:color w:val="000000"/>
                <w:sz w:val="20"/>
              </w:rPr>
            </w:pPr>
            <w:r>
              <w:rPr>
                <w:rFonts w:ascii="Calibri" w:eastAsiaTheme="minorEastAsia" w:hAnsi="Calibri" w:cs="Calibri"/>
                <w:color w:val="000000"/>
                <w:sz w:val="20"/>
              </w:rPr>
              <w:t>w okresie 01.06.2026r. – 30.09.2026r.</w:t>
            </w:r>
          </w:p>
        </w:tc>
        <w:tc>
          <w:tcPr>
            <w:tcW w:w="2126" w:type="dxa"/>
          </w:tcPr>
          <w:p w14:paraId="2247D973" w14:textId="77777777" w:rsidR="008773A0" w:rsidRDefault="008773A0" w:rsidP="008773A0">
            <w:pPr>
              <w:pStyle w:val="Akapitzlist"/>
              <w:autoSpaceDE w:val="0"/>
              <w:autoSpaceDN w:val="0"/>
              <w:adjustRightInd w:val="0"/>
              <w:spacing w:after="18"/>
              <w:ind w:left="630" w:hanging="284"/>
              <w:rPr>
                <w:rFonts w:ascii="Calibri" w:eastAsiaTheme="minorEastAsia" w:hAnsi="Calibri" w:cs="Calibri"/>
                <w:color w:val="000000"/>
                <w:sz w:val="20"/>
              </w:rPr>
            </w:pPr>
          </w:p>
        </w:tc>
        <w:tc>
          <w:tcPr>
            <w:tcW w:w="1134" w:type="dxa"/>
            <w:vAlign w:val="center"/>
          </w:tcPr>
          <w:p w14:paraId="419CAA2B" w14:textId="77777777" w:rsidR="008773A0" w:rsidRPr="00C51202" w:rsidRDefault="008773A0" w:rsidP="008773A0">
            <w:pPr>
              <w:pStyle w:val="Akapitzlist"/>
              <w:autoSpaceDE w:val="0"/>
              <w:autoSpaceDN w:val="0"/>
              <w:adjustRightInd w:val="0"/>
              <w:spacing w:after="18"/>
              <w:ind w:left="630" w:hanging="690"/>
              <w:jc w:val="center"/>
              <w:rPr>
                <w:rFonts w:ascii="Calibri" w:eastAsiaTheme="minorEastAsia" w:hAnsi="Calibri" w:cs="Calibri"/>
                <w:sz w:val="20"/>
              </w:rPr>
            </w:pPr>
            <w:r>
              <w:rPr>
                <w:rFonts w:ascii="Calibri" w:eastAsiaTheme="minorEastAsia" w:hAnsi="Calibri" w:cs="Calibri"/>
                <w:sz w:val="20"/>
              </w:rPr>
              <w:t>4</w:t>
            </w:r>
          </w:p>
        </w:tc>
        <w:tc>
          <w:tcPr>
            <w:tcW w:w="1417" w:type="dxa"/>
            <w:vAlign w:val="center"/>
          </w:tcPr>
          <w:p w14:paraId="3239030C" w14:textId="77777777" w:rsidR="008773A0" w:rsidRDefault="008773A0" w:rsidP="008773A0">
            <w:pPr>
              <w:pStyle w:val="Akapitzlist"/>
              <w:autoSpaceDE w:val="0"/>
              <w:autoSpaceDN w:val="0"/>
              <w:adjustRightInd w:val="0"/>
              <w:spacing w:after="18"/>
              <w:ind w:left="630" w:hanging="284"/>
              <w:jc w:val="center"/>
              <w:rPr>
                <w:rFonts w:ascii="Calibri" w:eastAsiaTheme="minorEastAsia" w:hAnsi="Calibri" w:cs="Calibri"/>
                <w:color w:val="000000"/>
                <w:sz w:val="20"/>
              </w:rPr>
            </w:pPr>
          </w:p>
        </w:tc>
      </w:tr>
      <w:tr w:rsidR="008773A0" w14:paraId="53236FA0" w14:textId="77777777" w:rsidTr="00D60CF8">
        <w:tc>
          <w:tcPr>
            <w:tcW w:w="4615" w:type="dxa"/>
          </w:tcPr>
          <w:p w14:paraId="01AB3060" w14:textId="77777777" w:rsidR="008773A0" w:rsidRDefault="008773A0" w:rsidP="008773A0">
            <w:pPr>
              <w:pStyle w:val="Akapitzlist"/>
              <w:autoSpaceDE w:val="0"/>
              <w:autoSpaceDN w:val="0"/>
              <w:adjustRightInd w:val="0"/>
              <w:spacing w:after="18"/>
              <w:ind w:left="34" w:hanging="34"/>
              <w:rPr>
                <w:rFonts w:ascii="Calibri" w:eastAsiaTheme="minorEastAsia" w:hAnsi="Calibri" w:cs="Calibri"/>
                <w:color w:val="000000"/>
                <w:sz w:val="20"/>
              </w:rPr>
            </w:pPr>
            <w:r>
              <w:rPr>
                <w:rFonts w:ascii="Calibri" w:eastAsiaTheme="minorEastAsia" w:hAnsi="Calibri" w:cs="Calibri"/>
                <w:color w:val="000000"/>
                <w:sz w:val="20"/>
              </w:rPr>
              <w:t xml:space="preserve">Usługa ochrony na obiekcie </w:t>
            </w:r>
          </w:p>
          <w:p w14:paraId="7B13BC1C" w14:textId="77777777" w:rsidR="008773A0" w:rsidRDefault="008773A0" w:rsidP="008773A0">
            <w:pPr>
              <w:pStyle w:val="Akapitzlist"/>
              <w:autoSpaceDE w:val="0"/>
              <w:autoSpaceDN w:val="0"/>
              <w:adjustRightInd w:val="0"/>
              <w:spacing w:after="18"/>
              <w:ind w:left="34" w:hanging="34"/>
              <w:rPr>
                <w:rFonts w:ascii="Calibri" w:eastAsiaTheme="minorEastAsia" w:hAnsi="Calibri" w:cs="Calibri"/>
                <w:color w:val="000000"/>
                <w:sz w:val="20"/>
              </w:rPr>
            </w:pPr>
            <w:r>
              <w:rPr>
                <w:rFonts w:ascii="Calibri" w:eastAsiaTheme="minorEastAsia" w:hAnsi="Calibri" w:cs="Calibri"/>
                <w:color w:val="000000"/>
                <w:sz w:val="20"/>
              </w:rPr>
              <w:t xml:space="preserve">przy  Placu Kościelnym 6 </w:t>
            </w:r>
          </w:p>
          <w:p w14:paraId="5C5EBDB8" w14:textId="55CF3547" w:rsidR="008773A0" w:rsidRDefault="008773A0" w:rsidP="008773A0">
            <w:pPr>
              <w:pStyle w:val="Akapitzlist"/>
              <w:autoSpaceDE w:val="0"/>
              <w:autoSpaceDN w:val="0"/>
              <w:adjustRightInd w:val="0"/>
              <w:spacing w:after="18"/>
              <w:ind w:left="34" w:hanging="34"/>
              <w:rPr>
                <w:rFonts w:ascii="Calibri" w:eastAsiaTheme="minorEastAsia" w:hAnsi="Calibri" w:cs="Calibri"/>
                <w:color w:val="000000"/>
                <w:sz w:val="20"/>
              </w:rPr>
            </w:pPr>
            <w:r>
              <w:rPr>
                <w:rFonts w:ascii="Calibri" w:eastAsiaTheme="minorEastAsia" w:hAnsi="Calibri" w:cs="Calibri"/>
                <w:color w:val="000000"/>
                <w:sz w:val="20"/>
              </w:rPr>
              <w:t>w okresie 01.10.2026r. – 31.1</w:t>
            </w:r>
            <w:r w:rsidR="00246A10">
              <w:rPr>
                <w:rFonts w:ascii="Calibri" w:eastAsiaTheme="minorEastAsia" w:hAnsi="Calibri" w:cs="Calibri"/>
                <w:color w:val="000000"/>
                <w:sz w:val="20"/>
              </w:rPr>
              <w:t>0</w:t>
            </w:r>
            <w:r>
              <w:rPr>
                <w:rFonts w:ascii="Calibri" w:eastAsiaTheme="minorEastAsia" w:hAnsi="Calibri" w:cs="Calibri"/>
                <w:color w:val="000000"/>
                <w:sz w:val="20"/>
              </w:rPr>
              <w:t>.2026r.</w:t>
            </w:r>
          </w:p>
        </w:tc>
        <w:tc>
          <w:tcPr>
            <w:tcW w:w="2126" w:type="dxa"/>
          </w:tcPr>
          <w:p w14:paraId="39A122B9" w14:textId="77777777" w:rsidR="008773A0" w:rsidRDefault="008773A0" w:rsidP="008773A0">
            <w:pPr>
              <w:pStyle w:val="Akapitzlist"/>
              <w:autoSpaceDE w:val="0"/>
              <w:autoSpaceDN w:val="0"/>
              <w:adjustRightInd w:val="0"/>
              <w:spacing w:after="18"/>
              <w:ind w:left="630" w:hanging="284"/>
              <w:rPr>
                <w:rFonts w:ascii="Calibri" w:eastAsiaTheme="minorEastAsia" w:hAnsi="Calibri" w:cs="Calibri"/>
                <w:color w:val="000000"/>
                <w:sz w:val="20"/>
              </w:rPr>
            </w:pPr>
          </w:p>
        </w:tc>
        <w:tc>
          <w:tcPr>
            <w:tcW w:w="1134" w:type="dxa"/>
            <w:vAlign w:val="center"/>
          </w:tcPr>
          <w:p w14:paraId="205EE360" w14:textId="56DE9E10" w:rsidR="008773A0" w:rsidRPr="00C51202" w:rsidRDefault="00246A10" w:rsidP="008773A0">
            <w:pPr>
              <w:pStyle w:val="Akapitzlist"/>
              <w:autoSpaceDE w:val="0"/>
              <w:autoSpaceDN w:val="0"/>
              <w:adjustRightInd w:val="0"/>
              <w:spacing w:after="18"/>
              <w:ind w:left="630" w:hanging="690"/>
              <w:jc w:val="center"/>
              <w:rPr>
                <w:rFonts w:ascii="Calibri" w:eastAsiaTheme="minorEastAsia" w:hAnsi="Calibri" w:cs="Calibri"/>
                <w:sz w:val="20"/>
              </w:rPr>
            </w:pPr>
            <w:r>
              <w:rPr>
                <w:rFonts w:ascii="Calibri" w:eastAsiaTheme="minorEastAsia" w:hAnsi="Calibri" w:cs="Calibri"/>
                <w:sz w:val="20"/>
              </w:rPr>
              <w:t>1</w:t>
            </w:r>
          </w:p>
        </w:tc>
        <w:tc>
          <w:tcPr>
            <w:tcW w:w="1417" w:type="dxa"/>
            <w:vAlign w:val="center"/>
          </w:tcPr>
          <w:p w14:paraId="7345ADA4" w14:textId="77777777" w:rsidR="008773A0" w:rsidRDefault="008773A0" w:rsidP="008773A0">
            <w:pPr>
              <w:pStyle w:val="Akapitzlist"/>
              <w:autoSpaceDE w:val="0"/>
              <w:autoSpaceDN w:val="0"/>
              <w:adjustRightInd w:val="0"/>
              <w:spacing w:after="18"/>
              <w:ind w:left="630" w:hanging="284"/>
              <w:jc w:val="center"/>
              <w:rPr>
                <w:rFonts w:ascii="Calibri" w:eastAsiaTheme="minorEastAsia" w:hAnsi="Calibri" w:cs="Calibri"/>
                <w:color w:val="000000"/>
                <w:sz w:val="20"/>
              </w:rPr>
            </w:pPr>
          </w:p>
        </w:tc>
      </w:tr>
      <w:tr w:rsidR="008773A0" w14:paraId="25D51CEB" w14:textId="77777777" w:rsidTr="00D60CF8">
        <w:tc>
          <w:tcPr>
            <w:tcW w:w="4615" w:type="dxa"/>
            <w:shd w:val="clear" w:color="auto" w:fill="D9D9D9" w:themeFill="background1" w:themeFillShade="D9"/>
          </w:tcPr>
          <w:p w14:paraId="117E417E" w14:textId="29F10371" w:rsidR="008773A0" w:rsidRDefault="008773A0" w:rsidP="008773A0">
            <w:pPr>
              <w:pStyle w:val="Akapitzlist"/>
              <w:autoSpaceDE w:val="0"/>
              <w:autoSpaceDN w:val="0"/>
              <w:adjustRightInd w:val="0"/>
              <w:spacing w:after="18"/>
              <w:ind w:left="34" w:hanging="34"/>
              <w:rPr>
                <w:rFonts w:ascii="Calibri" w:eastAsiaTheme="minorEastAsia" w:hAnsi="Calibri" w:cs="Calibri"/>
                <w:color w:val="000000"/>
                <w:sz w:val="20"/>
              </w:rPr>
            </w:pPr>
            <w:r w:rsidRPr="00C86756">
              <w:rPr>
                <w:rFonts w:ascii="Calibri" w:eastAsiaTheme="minorEastAsia" w:hAnsi="Calibri" w:cs="Calibri"/>
                <w:b/>
                <w:bCs/>
                <w:color w:val="000000"/>
                <w:sz w:val="20"/>
              </w:rPr>
              <w:t xml:space="preserve">SUMA dla lokalizacji </w:t>
            </w:r>
            <w:r>
              <w:rPr>
                <w:rFonts w:ascii="Calibri" w:eastAsiaTheme="minorEastAsia" w:hAnsi="Calibri" w:cs="Calibri"/>
                <w:b/>
                <w:bCs/>
                <w:color w:val="000000"/>
                <w:sz w:val="20"/>
              </w:rPr>
              <w:t>Plac Kościelny 6</w:t>
            </w:r>
          </w:p>
        </w:tc>
        <w:tc>
          <w:tcPr>
            <w:tcW w:w="2126" w:type="dxa"/>
            <w:shd w:val="clear" w:color="auto" w:fill="D9D9D9" w:themeFill="background1" w:themeFillShade="D9"/>
          </w:tcPr>
          <w:p w14:paraId="33A3359F" w14:textId="77777777" w:rsidR="008773A0" w:rsidRDefault="008773A0" w:rsidP="008773A0">
            <w:pPr>
              <w:pStyle w:val="Akapitzlist"/>
              <w:autoSpaceDE w:val="0"/>
              <w:autoSpaceDN w:val="0"/>
              <w:adjustRightInd w:val="0"/>
              <w:spacing w:after="18"/>
              <w:ind w:left="630" w:hanging="284"/>
              <w:rPr>
                <w:rFonts w:ascii="Calibri" w:eastAsiaTheme="minorEastAsia" w:hAnsi="Calibri" w:cs="Calibri"/>
                <w:color w:val="000000"/>
                <w:sz w:val="20"/>
              </w:rPr>
            </w:pPr>
          </w:p>
        </w:tc>
        <w:tc>
          <w:tcPr>
            <w:tcW w:w="1134" w:type="dxa"/>
            <w:shd w:val="clear" w:color="auto" w:fill="D9D9D9" w:themeFill="background1" w:themeFillShade="D9"/>
            <w:vAlign w:val="center"/>
          </w:tcPr>
          <w:p w14:paraId="56C94FF9" w14:textId="77777777" w:rsidR="008773A0" w:rsidRPr="00C51202" w:rsidRDefault="008773A0" w:rsidP="008773A0">
            <w:pPr>
              <w:pStyle w:val="Akapitzlist"/>
              <w:autoSpaceDE w:val="0"/>
              <w:autoSpaceDN w:val="0"/>
              <w:adjustRightInd w:val="0"/>
              <w:spacing w:after="18"/>
              <w:ind w:left="630" w:hanging="690"/>
              <w:jc w:val="center"/>
              <w:rPr>
                <w:rFonts w:ascii="Calibri" w:eastAsiaTheme="minorEastAsia" w:hAnsi="Calibri" w:cs="Calibri"/>
                <w:sz w:val="20"/>
              </w:rPr>
            </w:pPr>
          </w:p>
        </w:tc>
        <w:tc>
          <w:tcPr>
            <w:tcW w:w="1417" w:type="dxa"/>
            <w:shd w:val="clear" w:color="auto" w:fill="D9D9D9" w:themeFill="background1" w:themeFillShade="D9"/>
            <w:vAlign w:val="center"/>
          </w:tcPr>
          <w:p w14:paraId="040DF0A2" w14:textId="77777777" w:rsidR="008773A0" w:rsidRDefault="008773A0" w:rsidP="008773A0">
            <w:pPr>
              <w:pStyle w:val="Akapitzlist"/>
              <w:autoSpaceDE w:val="0"/>
              <w:autoSpaceDN w:val="0"/>
              <w:adjustRightInd w:val="0"/>
              <w:spacing w:after="18"/>
              <w:ind w:left="630" w:hanging="284"/>
              <w:jc w:val="center"/>
              <w:rPr>
                <w:rFonts w:ascii="Calibri" w:eastAsiaTheme="minorEastAsia" w:hAnsi="Calibri" w:cs="Calibri"/>
                <w:color w:val="000000"/>
                <w:sz w:val="20"/>
              </w:rPr>
            </w:pPr>
          </w:p>
        </w:tc>
      </w:tr>
      <w:tr w:rsidR="008773A0" w14:paraId="6BCB37AB" w14:textId="77777777" w:rsidTr="00D60CF8">
        <w:tc>
          <w:tcPr>
            <w:tcW w:w="4615" w:type="dxa"/>
          </w:tcPr>
          <w:p w14:paraId="7BC32155" w14:textId="78487641" w:rsidR="008773A0" w:rsidRPr="005C46AA" w:rsidRDefault="008773A0" w:rsidP="008773A0">
            <w:pPr>
              <w:pStyle w:val="Akapitzlist"/>
              <w:autoSpaceDE w:val="0"/>
              <w:autoSpaceDN w:val="0"/>
              <w:adjustRightInd w:val="0"/>
              <w:spacing w:after="18"/>
              <w:ind w:left="34" w:hanging="34"/>
              <w:rPr>
                <w:rFonts w:ascii="Calibri" w:eastAsiaTheme="minorEastAsia" w:hAnsi="Calibri" w:cs="Calibri"/>
                <w:color w:val="000000"/>
                <w:sz w:val="20"/>
              </w:rPr>
            </w:pPr>
            <w:r w:rsidRPr="005C46AA">
              <w:rPr>
                <w:rFonts w:ascii="Calibri" w:eastAsiaTheme="minorEastAsia" w:hAnsi="Calibri" w:cs="Calibri"/>
                <w:color w:val="000000"/>
                <w:sz w:val="20"/>
              </w:rPr>
              <w:t>Usługa ochrony na obiekcie przy ul. Rynek 36B w okresie 1</w:t>
            </w:r>
            <w:r w:rsidR="006E4C59" w:rsidRPr="005C46AA">
              <w:rPr>
                <w:rFonts w:ascii="Calibri" w:eastAsiaTheme="minorEastAsia" w:hAnsi="Calibri" w:cs="Calibri"/>
                <w:color w:val="000000"/>
                <w:sz w:val="20"/>
              </w:rPr>
              <w:t>6</w:t>
            </w:r>
            <w:r w:rsidRPr="005C46AA">
              <w:rPr>
                <w:rFonts w:ascii="Calibri" w:eastAsiaTheme="minorEastAsia" w:hAnsi="Calibri" w:cs="Calibri"/>
                <w:color w:val="000000"/>
                <w:sz w:val="20"/>
              </w:rPr>
              <w:t>.05.2026r. – 31.05.2026r.</w:t>
            </w:r>
          </w:p>
        </w:tc>
        <w:tc>
          <w:tcPr>
            <w:tcW w:w="2126" w:type="dxa"/>
          </w:tcPr>
          <w:p w14:paraId="07E2C267" w14:textId="77777777" w:rsidR="008773A0" w:rsidRPr="005C46AA" w:rsidRDefault="008773A0" w:rsidP="008773A0">
            <w:pPr>
              <w:pStyle w:val="Akapitzlist"/>
              <w:autoSpaceDE w:val="0"/>
              <w:autoSpaceDN w:val="0"/>
              <w:adjustRightInd w:val="0"/>
              <w:spacing w:after="18"/>
              <w:ind w:left="630" w:hanging="284"/>
              <w:rPr>
                <w:rFonts w:ascii="Calibri" w:eastAsiaTheme="minorEastAsia" w:hAnsi="Calibri" w:cs="Calibri"/>
                <w:color w:val="000000"/>
                <w:sz w:val="20"/>
              </w:rPr>
            </w:pPr>
          </w:p>
        </w:tc>
        <w:tc>
          <w:tcPr>
            <w:tcW w:w="1134" w:type="dxa"/>
            <w:vAlign w:val="center"/>
          </w:tcPr>
          <w:p w14:paraId="44EDE04C" w14:textId="470242E0" w:rsidR="008773A0" w:rsidRPr="00C51202" w:rsidRDefault="008773A0" w:rsidP="008773A0">
            <w:pPr>
              <w:pStyle w:val="Akapitzlist"/>
              <w:autoSpaceDE w:val="0"/>
              <w:autoSpaceDN w:val="0"/>
              <w:adjustRightInd w:val="0"/>
              <w:spacing w:after="18"/>
              <w:ind w:left="630" w:hanging="690"/>
              <w:jc w:val="center"/>
              <w:rPr>
                <w:rFonts w:ascii="Calibri" w:eastAsiaTheme="minorEastAsia" w:hAnsi="Calibri" w:cs="Calibri"/>
                <w:sz w:val="20"/>
              </w:rPr>
            </w:pPr>
            <w:r w:rsidRPr="005C46AA">
              <w:rPr>
                <w:rFonts w:ascii="Calibri" w:eastAsiaTheme="minorEastAsia" w:hAnsi="Calibri" w:cs="Calibri"/>
                <w:sz w:val="12"/>
                <w:szCs w:val="12"/>
              </w:rPr>
              <w:t>1</w:t>
            </w:r>
            <w:r w:rsidR="006E4C59" w:rsidRPr="005C46AA">
              <w:rPr>
                <w:rFonts w:ascii="Calibri" w:eastAsiaTheme="minorEastAsia" w:hAnsi="Calibri" w:cs="Calibri"/>
                <w:sz w:val="12"/>
                <w:szCs w:val="12"/>
              </w:rPr>
              <w:t>6</w:t>
            </w:r>
            <w:r w:rsidRPr="005C46AA">
              <w:rPr>
                <w:rFonts w:ascii="Calibri" w:eastAsiaTheme="minorEastAsia" w:hAnsi="Calibri" w:cs="Calibri"/>
                <w:sz w:val="12"/>
                <w:szCs w:val="12"/>
              </w:rPr>
              <w:t>.05-31.05.2026</w:t>
            </w:r>
          </w:p>
        </w:tc>
        <w:tc>
          <w:tcPr>
            <w:tcW w:w="1417" w:type="dxa"/>
            <w:vAlign w:val="center"/>
          </w:tcPr>
          <w:p w14:paraId="74C2AF47" w14:textId="77777777" w:rsidR="008773A0" w:rsidRDefault="008773A0" w:rsidP="008773A0">
            <w:pPr>
              <w:pStyle w:val="Akapitzlist"/>
              <w:autoSpaceDE w:val="0"/>
              <w:autoSpaceDN w:val="0"/>
              <w:adjustRightInd w:val="0"/>
              <w:spacing w:after="18"/>
              <w:ind w:left="630" w:hanging="284"/>
              <w:jc w:val="center"/>
              <w:rPr>
                <w:rFonts w:ascii="Calibri" w:eastAsiaTheme="minorEastAsia" w:hAnsi="Calibri" w:cs="Calibri"/>
                <w:color w:val="000000"/>
                <w:sz w:val="20"/>
              </w:rPr>
            </w:pPr>
          </w:p>
        </w:tc>
      </w:tr>
      <w:tr w:rsidR="008773A0" w14:paraId="30A88FE9" w14:textId="77777777" w:rsidTr="00D60CF8">
        <w:tc>
          <w:tcPr>
            <w:tcW w:w="4615" w:type="dxa"/>
          </w:tcPr>
          <w:p w14:paraId="6E238524" w14:textId="77777777" w:rsidR="008773A0" w:rsidRDefault="008773A0" w:rsidP="008773A0">
            <w:pPr>
              <w:pStyle w:val="Akapitzlist"/>
              <w:autoSpaceDE w:val="0"/>
              <w:autoSpaceDN w:val="0"/>
              <w:adjustRightInd w:val="0"/>
              <w:spacing w:after="18"/>
              <w:ind w:left="34" w:hanging="34"/>
              <w:rPr>
                <w:rFonts w:ascii="Calibri" w:eastAsiaTheme="minorEastAsia" w:hAnsi="Calibri" w:cs="Calibri"/>
                <w:color w:val="000000"/>
                <w:sz w:val="20"/>
              </w:rPr>
            </w:pPr>
            <w:r>
              <w:rPr>
                <w:rFonts w:ascii="Calibri" w:eastAsiaTheme="minorEastAsia" w:hAnsi="Calibri" w:cs="Calibri"/>
                <w:color w:val="000000"/>
                <w:sz w:val="20"/>
              </w:rPr>
              <w:t>Usługa ochrony na obiekcie przy ul. Rynek 36B w okresie 01.06.2026 r. – 30.09.2026r.</w:t>
            </w:r>
          </w:p>
        </w:tc>
        <w:tc>
          <w:tcPr>
            <w:tcW w:w="2126" w:type="dxa"/>
          </w:tcPr>
          <w:p w14:paraId="63B7B72D" w14:textId="77777777" w:rsidR="008773A0" w:rsidRDefault="008773A0" w:rsidP="008773A0">
            <w:pPr>
              <w:pStyle w:val="Akapitzlist"/>
              <w:autoSpaceDE w:val="0"/>
              <w:autoSpaceDN w:val="0"/>
              <w:adjustRightInd w:val="0"/>
              <w:spacing w:after="18"/>
              <w:ind w:left="630" w:hanging="284"/>
              <w:rPr>
                <w:rFonts w:ascii="Calibri" w:eastAsiaTheme="minorEastAsia" w:hAnsi="Calibri" w:cs="Calibri"/>
                <w:color w:val="000000"/>
                <w:sz w:val="20"/>
              </w:rPr>
            </w:pPr>
          </w:p>
        </w:tc>
        <w:tc>
          <w:tcPr>
            <w:tcW w:w="1134" w:type="dxa"/>
            <w:vAlign w:val="center"/>
          </w:tcPr>
          <w:p w14:paraId="025E3756" w14:textId="77777777" w:rsidR="008773A0" w:rsidRPr="00C51202" w:rsidRDefault="008773A0" w:rsidP="008773A0">
            <w:pPr>
              <w:pStyle w:val="Akapitzlist"/>
              <w:autoSpaceDE w:val="0"/>
              <w:autoSpaceDN w:val="0"/>
              <w:adjustRightInd w:val="0"/>
              <w:spacing w:after="18"/>
              <w:ind w:left="630" w:hanging="690"/>
              <w:jc w:val="center"/>
              <w:rPr>
                <w:rFonts w:ascii="Calibri" w:eastAsiaTheme="minorEastAsia" w:hAnsi="Calibri" w:cs="Calibri"/>
                <w:sz w:val="20"/>
              </w:rPr>
            </w:pPr>
            <w:r>
              <w:rPr>
                <w:rFonts w:ascii="Calibri" w:eastAsiaTheme="minorEastAsia" w:hAnsi="Calibri" w:cs="Calibri"/>
                <w:sz w:val="20"/>
              </w:rPr>
              <w:t>4</w:t>
            </w:r>
          </w:p>
        </w:tc>
        <w:tc>
          <w:tcPr>
            <w:tcW w:w="1417" w:type="dxa"/>
            <w:vAlign w:val="center"/>
          </w:tcPr>
          <w:p w14:paraId="737D801B" w14:textId="77777777" w:rsidR="008773A0" w:rsidRDefault="008773A0" w:rsidP="008773A0">
            <w:pPr>
              <w:pStyle w:val="Akapitzlist"/>
              <w:autoSpaceDE w:val="0"/>
              <w:autoSpaceDN w:val="0"/>
              <w:adjustRightInd w:val="0"/>
              <w:spacing w:after="18"/>
              <w:ind w:left="630" w:hanging="284"/>
              <w:jc w:val="center"/>
              <w:rPr>
                <w:rFonts w:ascii="Calibri" w:eastAsiaTheme="minorEastAsia" w:hAnsi="Calibri" w:cs="Calibri"/>
                <w:color w:val="000000"/>
                <w:sz w:val="20"/>
              </w:rPr>
            </w:pPr>
          </w:p>
        </w:tc>
      </w:tr>
      <w:tr w:rsidR="008773A0" w14:paraId="0D16F9DB" w14:textId="77777777" w:rsidTr="00D60CF8">
        <w:tc>
          <w:tcPr>
            <w:tcW w:w="4615" w:type="dxa"/>
            <w:shd w:val="clear" w:color="auto" w:fill="D9D9D9" w:themeFill="background1" w:themeFillShade="D9"/>
          </w:tcPr>
          <w:p w14:paraId="4DA5B10A" w14:textId="2DA6BEB0" w:rsidR="008773A0" w:rsidRDefault="008773A0" w:rsidP="008773A0">
            <w:pPr>
              <w:pStyle w:val="Akapitzlist"/>
              <w:autoSpaceDE w:val="0"/>
              <w:autoSpaceDN w:val="0"/>
              <w:adjustRightInd w:val="0"/>
              <w:spacing w:after="18"/>
              <w:ind w:left="34" w:hanging="34"/>
              <w:rPr>
                <w:rFonts w:ascii="Calibri" w:eastAsiaTheme="minorEastAsia" w:hAnsi="Calibri" w:cs="Calibri"/>
                <w:color w:val="000000"/>
                <w:sz w:val="20"/>
              </w:rPr>
            </w:pPr>
            <w:r w:rsidRPr="00C86756">
              <w:rPr>
                <w:rFonts w:ascii="Calibri" w:eastAsiaTheme="minorEastAsia" w:hAnsi="Calibri" w:cs="Calibri"/>
                <w:b/>
                <w:bCs/>
                <w:color w:val="000000"/>
                <w:sz w:val="20"/>
              </w:rPr>
              <w:t xml:space="preserve">SUMA dla lokalizacji </w:t>
            </w:r>
            <w:r>
              <w:rPr>
                <w:rFonts w:ascii="Calibri" w:eastAsiaTheme="minorEastAsia" w:hAnsi="Calibri" w:cs="Calibri"/>
                <w:b/>
                <w:bCs/>
                <w:color w:val="000000"/>
                <w:sz w:val="20"/>
              </w:rPr>
              <w:t>Rynek 36B</w:t>
            </w:r>
          </w:p>
        </w:tc>
        <w:tc>
          <w:tcPr>
            <w:tcW w:w="2126" w:type="dxa"/>
            <w:shd w:val="clear" w:color="auto" w:fill="D9D9D9" w:themeFill="background1" w:themeFillShade="D9"/>
          </w:tcPr>
          <w:p w14:paraId="6885ACD7" w14:textId="77777777" w:rsidR="008773A0" w:rsidRDefault="008773A0" w:rsidP="008773A0">
            <w:pPr>
              <w:pStyle w:val="Akapitzlist"/>
              <w:autoSpaceDE w:val="0"/>
              <w:autoSpaceDN w:val="0"/>
              <w:adjustRightInd w:val="0"/>
              <w:spacing w:after="18"/>
              <w:ind w:left="630" w:hanging="284"/>
              <w:rPr>
                <w:rFonts w:ascii="Calibri" w:eastAsiaTheme="minorEastAsia" w:hAnsi="Calibri" w:cs="Calibri"/>
                <w:color w:val="000000"/>
                <w:sz w:val="20"/>
              </w:rPr>
            </w:pPr>
          </w:p>
        </w:tc>
        <w:tc>
          <w:tcPr>
            <w:tcW w:w="1134" w:type="dxa"/>
            <w:shd w:val="clear" w:color="auto" w:fill="D9D9D9" w:themeFill="background1" w:themeFillShade="D9"/>
            <w:vAlign w:val="center"/>
          </w:tcPr>
          <w:p w14:paraId="44E9A559" w14:textId="77777777" w:rsidR="008773A0" w:rsidRPr="00C51202" w:rsidRDefault="008773A0" w:rsidP="008773A0">
            <w:pPr>
              <w:pStyle w:val="Akapitzlist"/>
              <w:autoSpaceDE w:val="0"/>
              <w:autoSpaceDN w:val="0"/>
              <w:adjustRightInd w:val="0"/>
              <w:spacing w:after="18"/>
              <w:ind w:left="630" w:hanging="690"/>
              <w:jc w:val="center"/>
              <w:rPr>
                <w:rFonts w:ascii="Calibri" w:eastAsiaTheme="minorEastAsia" w:hAnsi="Calibri" w:cs="Calibri"/>
                <w:sz w:val="20"/>
              </w:rPr>
            </w:pPr>
          </w:p>
        </w:tc>
        <w:tc>
          <w:tcPr>
            <w:tcW w:w="1417" w:type="dxa"/>
            <w:shd w:val="clear" w:color="auto" w:fill="D9D9D9" w:themeFill="background1" w:themeFillShade="D9"/>
            <w:vAlign w:val="center"/>
          </w:tcPr>
          <w:p w14:paraId="52792897" w14:textId="77777777" w:rsidR="008773A0" w:rsidRDefault="008773A0" w:rsidP="008773A0">
            <w:pPr>
              <w:pStyle w:val="Akapitzlist"/>
              <w:autoSpaceDE w:val="0"/>
              <w:autoSpaceDN w:val="0"/>
              <w:adjustRightInd w:val="0"/>
              <w:spacing w:after="18"/>
              <w:ind w:left="630" w:hanging="284"/>
              <w:jc w:val="center"/>
              <w:rPr>
                <w:rFonts w:ascii="Calibri" w:eastAsiaTheme="minorEastAsia" w:hAnsi="Calibri" w:cs="Calibri"/>
                <w:color w:val="000000"/>
                <w:sz w:val="20"/>
              </w:rPr>
            </w:pPr>
          </w:p>
        </w:tc>
      </w:tr>
      <w:tr w:rsidR="008773A0" w14:paraId="486E9F15" w14:textId="77777777" w:rsidTr="00D60CF8">
        <w:tc>
          <w:tcPr>
            <w:tcW w:w="4615" w:type="dxa"/>
          </w:tcPr>
          <w:p w14:paraId="457C0799" w14:textId="4D376A65" w:rsidR="008773A0" w:rsidRPr="005C46AA" w:rsidRDefault="008773A0" w:rsidP="008773A0">
            <w:pPr>
              <w:pStyle w:val="Akapitzlist"/>
              <w:autoSpaceDE w:val="0"/>
              <w:autoSpaceDN w:val="0"/>
              <w:adjustRightInd w:val="0"/>
              <w:spacing w:after="18"/>
              <w:ind w:left="34" w:hanging="34"/>
              <w:rPr>
                <w:rFonts w:ascii="Calibri" w:eastAsiaTheme="minorEastAsia" w:hAnsi="Calibri" w:cs="Calibri"/>
                <w:color w:val="000000"/>
                <w:sz w:val="20"/>
              </w:rPr>
            </w:pPr>
            <w:r w:rsidRPr="005C46AA">
              <w:rPr>
                <w:rFonts w:ascii="Calibri" w:eastAsiaTheme="minorEastAsia" w:hAnsi="Calibri" w:cs="Calibri"/>
                <w:color w:val="000000"/>
                <w:sz w:val="20"/>
              </w:rPr>
              <w:t>Usługa ochrony na obiekcie przy ul. Rynek 36C w okresie 1</w:t>
            </w:r>
            <w:r w:rsidR="006E4C59" w:rsidRPr="005C46AA">
              <w:rPr>
                <w:rFonts w:ascii="Calibri" w:eastAsiaTheme="minorEastAsia" w:hAnsi="Calibri" w:cs="Calibri"/>
                <w:color w:val="000000"/>
                <w:sz w:val="20"/>
              </w:rPr>
              <w:t>6</w:t>
            </w:r>
            <w:r w:rsidRPr="005C46AA">
              <w:rPr>
                <w:rFonts w:ascii="Calibri" w:eastAsiaTheme="minorEastAsia" w:hAnsi="Calibri" w:cs="Calibri"/>
                <w:color w:val="000000"/>
                <w:sz w:val="20"/>
              </w:rPr>
              <w:t>.05.2026r. – 31.05.2026r.</w:t>
            </w:r>
          </w:p>
        </w:tc>
        <w:tc>
          <w:tcPr>
            <w:tcW w:w="2126" w:type="dxa"/>
          </w:tcPr>
          <w:p w14:paraId="423C4589" w14:textId="77777777" w:rsidR="008773A0" w:rsidRPr="005C46AA" w:rsidRDefault="008773A0" w:rsidP="008773A0">
            <w:pPr>
              <w:pStyle w:val="Akapitzlist"/>
              <w:autoSpaceDE w:val="0"/>
              <w:autoSpaceDN w:val="0"/>
              <w:adjustRightInd w:val="0"/>
              <w:spacing w:after="18"/>
              <w:ind w:left="630" w:hanging="284"/>
              <w:rPr>
                <w:rFonts w:ascii="Calibri" w:eastAsiaTheme="minorEastAsia" w:hAnsi="Calibri" w:cs="Calibri"/>
                <w:color w:val="000000"/>
                <w:sz w:val="20"/>
              </w:rPr>
            </w:pPr>
          </w:p>
        </w:tc>
        <w:tc>
          <w:tcPr>
            <w:tcW w:w="1134" w:type="dxa"/>
            <w:vAlign w:val="center"/>
          </w:tcPr>
          <w:p w14:paraId="097D54D6" w14:textId="07036FCA" w:rsidR="008773A0" w:rsidRPr="00C51202" w:rsidRDefault="008773A0" w:rsidP="008773A0">
            <w:pPr>
              <w:pStyle w:val="Akapitzlist"/>
              <w:autoSpaceDE w:val="0"/>
              <w:autoSpaceDN w:val="0"/>
              <w:adjustRightInd w:val="0"/>
              <w:spacing w:after="18"/>
              <w:ind w:left="630" w:hanging="690"/>
              <w:jc w:val="center"/>
              <w:rPr>
                <w:rFonts w:ascii="Calibri" w:eastAsiaTheme="minorEastAsia" w:hAnsi="Calibri" w:cs="Calibri"/>
                <w:sz w:val="20"/>
              </w:rPr>
            </w:pPr>
            <w:r w:rsidRPr="005C46AA">
              <w:rPr>
                <w:rFonts w:ascii="Calibri" w:eastAsiaTheme="minorEastAsia" w:hAnsi="Calibri" w:cs="Calibri"/>
                <w:sz w:val="12"/>
                <w:szCs w:val="12"/>
              </w:rPr>
              <w:t>1</w:t>
            </w:r>
            <w:r w:rsidR="006E4C59" w:rsidRPr="005C46AA">
              <w:rPr>
                <w:rFonts w:ascii="Calibri" w:eastAsiaTheme="minorEastAsia" w:hAnsi="Calibri" w:cs="Calibri"/>
                <w:sz w:val="12"/>
                <w:szCs w:val="12"/>
              </w:rPr>
              <w:t>6</w:t>
            </w:r>
            <w:r w:rsidRPr="005C46AA">
              <w:rPr>
                <w:rFonts w:ascii="Calibri" w:eastAsiaTheme="minorEastAsia" w:hAnsi="Calibri" w:cs="Calibri"/>
                <w:sz w:val="12"/>
                <w:szCs w:val="12"/>
              </w:rPr>
              <w:t>.05-31.05.2026</w:t>
            </w:r>
          </w:p>
        </w:tc>
        <w:tc>
          <w:tcPr>
            <w:tcW w:w="1417" w:type="dxa"/>
            <w:vAlign w:val="center"/>
          </w:tcPr>
          <w:p w14:paraId="282C5967" w14:textId="77777777" w:rsidR="008773A0" w:rsidRDefault="008773A0" w:rsidP="008773A0">
            <w:pPr>
              <w:pStyle w:val="Akapitzlist"/>
              <w:autoSpaceDE w:val="0"/>
              <w:autoSpaceDN w:val="0"/>
              <w:adjustRightInd w:val="0"/>
              <w:spacing w:after="18"/>
              <w:ind w:left="630" w:hanging="284"/>
              <w:jc w:val="center"/>
              <w:rPr>
                <w:rFonts w:ascii="Calibri" w:eastAsiaTheme="minorEastAsia" w:hAnsi="Calibri" w:cs="Calibri"/>
                <w:color w:val="000000"/>
                <w:sz w:val="20"/>
              </w:rPr>
            </w:pPr>
          </w:p>
        </w:tc>
      </w:tr>
      <w:tr w:rsidR="008773A0" w14:paraId="5DD2452D" w14:textId="77777777" w:rsidTr="00D60CF8">
        <w:tc>
          <w:tcPr>
            <w:tcW w:w="4615" w:type="dxa"/>
          </w:tcPr>
          <w:p w14:paraId="56D9BA3A" w14:textId="77777777" w:rsidR="008773A0" w:rsidRDefault="008773A0" w:rsidP="008773A0">
            <w:pPr>
              <w:pStyle w:val="Akapitzlist"/>
              <w:autoSpaceDE w:val="0"/>
              <w:autoSpaceDN w:val="0"/>
              <w:adjustRightInd w:val="0"/>
              <w:spacing w:after="18"/>
              <w:ind w:left="34" w:hanging="34"/>
              <w:rPr>
                <w:rFonts w:ascii="Calibri" w:eastAsiaTheme="minorEastAsia" w:hAnsi="Calibri" w:cs="Calibri"/>
                <w:color w:val="000000"/>
                <w:sz w:val="20"/>
              </w:rPr>
            </w:pPr>
            <w:r>
              <w:rPr>
                <w:rFonts w:ascii="Calibri" w:eastAsiaTheme="minorEastAsia" w:hAnsi="Calibri" w:cs="Calibri"/>
                <w:color w:val="000000"/>
                <w:sz w:val="20"/>
              </w:rPr>
              <w:t>Usługa ochrony na obiekcie przy ul. Rynek 36C w okresie 01.06.2026r. – 30.09.2026r.</w:t>
            </w:r>
          </w:p>
        </w:tc>
        <w:tc>
          <w:tcPr>
            <w:tcW w:w="2126" w:type="dxa"/>
          </w:tcPr>
          <w:p w14:paraId="79CA157D" w14:textId="77777777" w:rsidR="008773A0" w:rsidRDefault="008773A0" w:rsidP="008773A0">
            <w:pPr>
              <w:pStyle w:val="Akapitzlist"/>
              <w:autoSpaceDE w:val="0"/>
              <w:autoSpaceDN w:val="0"/>
              <w:adjustRightInd w:val="0"/>
              <w:spacing w:after="18"/>
              <w:ind w:left="630" w:hanging="284"/>
              <w:rPr>
                <w:rFonts w:ascii="Calibri" w:eastAsiaTheme="minorEastAsia" w:hAnsi="Calibri" w:cs="Calibri"/>
                <w:color w:val="000000"/>
                <w:sz w:val="20"/>
              </w:rPr>
            </w:pPr>
          </w:p>
        </w:tc>
        <w:tc>
          <w:tcPr>
            <w:tcW w:w="1134" w:type="dxa"/>
            <w:vAlign w:val="center"/>
          </w:tcPr>
          <w:p w14:paraId="1740AFF3" w14:textId="77777777" w:rsidR="008773A0" w:rsidRPr="00C51202" w:rsidRDefault="008773A0" w:rsidP="008773A0">
            <w:pPr>
              <w:pStyle w:val="Akapitzlist"/>
              <w:autoSpaceDE w:val="0"/>
              <w:autoSpaceDN w:val="0"/>
              <w:adjustRightInd w:val="0"/>
              <w:spacing w:after="18"/>
              <w:ind w:left="630" w:hanging="690"/>
              <w:jc w:val="center"/>
              <w:rPr>
                <w:rFonts w:ascii="Calibri" w:eastAsiaTheme="minorEastAsia" w:hAnsi="Calibri" w:cs="Calibri"/>
                <w:sz w:val="20"/>
              </w:rPr>
            </w:pPr>
            <w:r>
              <w:rPr>
                <w:rFonts w:ascii="Calibri" w:eastAsiaTheme="minorEastAsia" w:hAnsi="Calibri" w:cs="Calibri"/>
                <w:sz w:val="20"/>
              </w:rPr>
              <w:t>4</w:t>
            </w:r>
          </w:p>
        </w:tc>
        <w:tc>
          <w:tcPr>
            <w:tcW w:w="1417" w:type="dxa"/>
            <w:vAlign w:val="center"/>
          </w:tcPr>
          <w:p w14:paraId="27AAC848" w14:textId="77777777" w:rsidR="008773A0" w:rsidRDefault="008773A0" w:rsidP="008773A0">
            <w:pPr>
              <w:pStyle w:val="Akapitzlist"/>
              <w:autoSpaceDE w:val="0"/>
              <w:autoSpaceDN w:val="0"/>
              <w:adjustRightInd w:val="0"/>
              <w:spacing w:after="18"/>
              <w:ind w:left="630" w:hanging="284"/>
              <w:jc w:val="center"/>
              <w:rPr>
                <w:rFonts w:ascii="Calibri" w:eastAsiaTheme="minorEastAsia" w:hAnsi="Calibri" w:cs="Calibri"/>
                <w:color w:val="000000"/>
                <w:sz w:val="20"/>
              </w:rPr>
            </w:pPr>
          </w:p>
        </w:tc>
      </w:tr>
      <w:tr w:rsidR="008773A0" w14:paraId="1991A253" w14:textId="77777777" w:rsidTr="00C86756">
        <w:tc>
          <w:tcPr>
            <w:tcW w:w="4615" w:type="dxa"/>
            <w:shd w:val="clear" w:color="auto" w:fill="D9D9D9" w:themeFill="background1" w:themeFillShade="D9"/>
          </w:tcPr>
          <w:p w14:paraId="66B4B313" w14:textId="5E217D75" w:rsidR="008773A0" w:rsidRDefault="008773A0" w:rsidP="008773A0">
            <w:pPr>
              <w:pStyle w:val="Akapitzlist"/>
              <w:autoSpaceDE w:val="0"/>
              <w:autoSpaceDN w:val="0"/>
              <w:adjustRightInd w:val="0"/>
              <w:spacing w:after="18"/>
              <w:ind w:left="34" w:hanging="34"/>
              <w:rPr>
                <w:rFonts w:ascii="Calibri" w:eastAsiaTheme="minorEastAsia" w:hAnsi="Calibri" w:cs="Calibri"/>
                <w:color w:val="000000"/>
                <w:sz w:val="20"/>
              </w:rPr>
            </w:pPr>
            <w:r w:rsidRPr="00C86756">
              <w:rPr>
                <w:rFonts w:ascii="Calibri" w:eastAsiaTheme="minorEastAsia" w:hAnsi="Calibri" w:cs="Calibri"/>
                <w:b/>
                <w:bCs/>
                <w:color w:val="000000"/>
                <w:sz w:val="20"/>
              </w:rPr>
              <w:t xml:space="preserve">SUMA dla lokalizacji </w:t>
            </w:r>
            <w:r>
              <w:rPr>
                <w:rFonts w:ascii="Calibri" w:eastAsiaTheme="minorEastAsia" w:hAnsi="Calibri" w:cs="Calibri"/>
                <w:b/>
                <w:bCs/>
                <w:color w:val="000000"/>
                <w:sz w:val="20"/>
              </w:rPr>
              <w:t>Rynek 36C</w:t>
            </w:r>
          </w:p>
        </w:tc>
        <w:tc>
          <w:tcPr>
            <w:tcW w:w="2126" w:type="dxa"/>
            <w:shd w:val="clear" w:color="auto" w:fill="D9D9D9" w:themeFill="background1" w:themeFillShade="D9"/>
          </w:tcPr>
          <w:p w14:paraId="3D46D70A" w14:textId="77777777" w:rsidR="008773A0" w:rsidRDefault="008773A0" w:rsidP="008773A0">
            <w:pPr>
              <w:pStyle w:val="Akapitzlist"/>
              <w:autoSpaceDE w:val="0"/>
              <w:autoSpaceDN w:val="0"/>
              <w:adjustRightInd w:val="0"/>
              <w:spacing w:after="18"/>
              <w:ind w:left="630" w:hanging="284"/>
              <w:rPr>
                <w:rFonts w:ascii="Calibri" w:eastAsiaTheme="minorEastAsia" w:hAnsi="Calibri" w:cs="Calibri"/>
                <w:color w:val="000000"/>
                <w:sz w:val="20"/>
              </w:rPr>
            </w:pPr>
          </w:p>
        </w:tc>
        <w:tc>
          <w:tcPr>
            <w:tcW w:w="1134" w:type="dxa"/>
            <w:shd w:val="clear" w:color="auto" w:fill="D9D9D9" w:themeFill="background1" w:themeFillShade="D9"/>
            <w:vAlign w:val="center"/>
          </w:tcPr>
          <w:p w14:paraId="52D3CB98" w14:textId="77777777" w:rsidR="008773A0" w:rsidRPr="00C51202" w:rsidRDefault="008773A0" w:rsidP="008773A0">
            <w:pPr>
              <w:pStyle w:val="Akapitzlist"/>
              <w:autoSpaceDE w:val="0"/>
              <w:autoSpaceDN w:val="0"/>
              <w:adjustRightInd w:val="0"/>
              <w:spacing w:after="18"/>
              <w:ind w:left="630" w:hanging="690"/>
              <w:jc w:val="center"/>
              <w:rPr>
                <w:rFonts w:ascii="Calibri" w:eastAsiaTheme="minorEastAsia" w:hAnsi="Calibri" w:cs="Calibri"/>
                <w:sz w:val="20"/>
              </w:rPr>
            </w:pPr>
          </w:p>
        </w:tc>
        <w:tc>
          <w:tcPr>
            <w:tcW w:w="1417" w:type="dxa"/>
            <w:shd w:val="clear" w:color="auto" w:fill="D9D9D9" w:themeFill="background1" w:themeFillShade="D9"/>
            <w:vAlign w:val="center"/>
          </w:tcPr>
          <w:p w14:paraId="22365618" w14:textId="77777777" w:rsidR="008773A0" w:rsidRDefault="008773A0" w:rsidP="008773A0">
            <w:pPr>
              <w:pStyle w:val="Akapitzlist"/>
              <w:autoSpaceDE w:val="0"/>
              <w:autoSpaceDN w:val="0"/>
              <w:adjustRightInd w:val="0"/>
              <w:spacing w:after="18"/>
              <w:ind w:left="630" w:hanging="284"/>
              <w:jc w:val="center"/>
              <w:rPr>
                <w:rFonts w:ascii="Calibri" w:eastAsiaTheme="minorEastAsia" w:hAnsi="Calibri" w:cs="Calibri"/>
                <w:color w:val="000000"/>
                <w:sz w:val="20"/>
              </w:rPr>
            </w:pPr>
          </w:p>
        </w:tc>
      </w:tr>
      <w:tr w:rsidR="008773A0" w14:paraId="61847DD9" w14:textId="77777777" w:rsidTr="00A143BA">
        <w:tc>
          <w:tcPr>
            <w:tcW w:w="4615" w:type="dxa"/>
            <w:shd w:val="clear" w:color="auto" w:fill="A6A6A6" w:themeFill="background1" w:themeFillShade="A6"/>
          </w:tcPr>
          <w:p w14:paraId="6886455D" w14:textId="7CA5FABA" w:rsidR="008773A0" w:rsidRPr="00C86756" w:rsidRDefault="008773A0" w:rsidP="008773A0">
            <w:pPr>
              <w:pStyle w:val="Akapitzlist"/>
              <w:autoSpaceDE w:val="0"/>
              <w:autoSpaceDN w:val="0"/>
              <w:adjustRightInd w:val="0"/>
              <w:spacing w:after="18"/>
              <w:ind w:left="34" w:hanging="34"/>
              <w:rPr>
                <w:rFonts w:ascii="Calibri" w:eastAsiaTheme="minorEastAsia" w:hAnsi="Calibri" w:cs="Calibri"/>
                <w:b/>
                <w:bCs/>
                <w:color w:val="000000"/>
                <w:sz w:val="20"/>
              </w:rPr>
            </w:pPr>
            <w:r>
              <w:rPr>
                <w:rFonts w:ascii="Calibri" w:eastAsiaTheme="minorEastAsia" w:hAnsi="Calibri" w:cs="Calibri"/>
                <w:b/>
                <w:bCs/>
                <w:color w:val="000000"/>
                <w:sz w:val="20"/>
              </w:rPr>
              <w:t>ŁĄCZNA SUMA:</w:t>
            </w:r>
          </w:p>
        </w:tc>
        <w:tc>
          <w:tcPr>
            <w:tcW w:w="4677" w:type="dxa"/>
            <w:gridSpan w:val="3"/>
            <w:shd w:val="clear" w:color="auto" w:fill="A6A6A6" w:themeFill="background1" w:themeFillShade="A6"/>
          </w:tcPr>
          <w:p w14:paraId="3E5517F2" w14:textId="77777777" w:rsidR="008773A0" w:rsidRPr="00C86756" w:rsidRDefault="008773A0" w:rsidP="008773A0">
            <w:pPr>
              <w:pStyle w:val="Akapitzlist"/>
              <w:autoSpaceDE w:val="0"/>
              <w:autoSpaceDN w:val="0"/>
              <w:adjustRightInd w:val="0"/>
              <w:spacing w:after="18"/>
              <w:ind w:left="630" w:hanging="284"/>
              <w:jc w:val="center"/>
              <w:rPr>
                <w:rFonts w:ascii="Calibri" w:eastAsiaTheme="minorEastAsia" w:hAnsi="Calibri" w:cs="Calibri"/>
                <w:b/>
                <w:bCs/>
                <w:color w:val="000000"/>
                <w:sz w:val="20"/>
              </w:rPr>
            </w:pPr>
          </w:p>
        </w:tc>
      </w:tr>
    </w:tbl>
    <w:p w14:paraId="1A4D11F2" w14:textId="77777777" w:rsidR="008E562E" w:rsidRPr="00733EB8" w:rsidRDefault="008E562E" w:rsidP="00733EB8">
      <w:pPr>
        <w:shd w:val="clear" w:color="auto" w:fill="FFFFFF"/>
        <w:spacing w:before="0"/>
        <w:ind w:left="357"/>
        <w:rPr>
          <w:rFonts w:ascii="Garamond" w:hAnsi="Garamond"/>
          <w:strike/>
          <w:szCs w:val="24"/>
        </w:rPr>
      </w:pPr>
    </w:p>
    <w:p w14:paraId="29DA1DB4" w14:textId="47ADED35" w:rsidR="00254A9E" w:rsidRPr="003D6C69" w:rsidRDefault="00205E00" w:rsidP="00205E00">
      <w:pPr>
        <w:numPr>
          <w:ilvl w:val="0"/>
          <w:numId w:val="6"/>
        </w:numPr>
        <w:shd w:val="clear" w:color="auto" w:fill="FFFFFF"/>
        <w:tabs>
          <w:tab w:val="num" w:pos="284"/>
        </w:tabs>
        <w:spacing w:before="0"/>
        <w:ind w:left="284" w:hanging="284"/>
        <w:rPr>
          <w:rFonts w:ascii="Garamond" w:hAnsi="Garamond"/>
          <w:szCs w:val="24"/>
        </w:rPr>
      </w:pPr>
      <w:r>
        <w:rPr>
          <w:rFonts w:ascii="Garamond" w:hAnsi="Garamond"/>
          <w:szCs w:val="24"/>
        </w:rPr>
        <w:t xml:space="preserve">Powyższe </w:t>
      </w:r>
      <w:r w:rsidR="00254A9E" w:rsidRPr="003D6C69">
        <w:rPr>
          <w:rFonts w:ascii="Garamond" w:hAnsi="Garamond"/>
          <w:szCs w:val="24"/>
        </w:rPr>
        <w:t xml:space="preserve">wynagrodzenie </w:t>
      </w:r>
      <w:r>
        <w:rPr>
          <w:rFonts w:ascii="Garamond" w:hAnsi="Garamond"/>
          <w:szCs w:val="24"/>
        </w:rPr>
        <w:t xml:space="preserve">zawiera wszelkie koszty związane z realizacją przedmiotu Umowy w szczególności dot. świadczenia </w:t>
      </w:r>
      <w:r w:rsidR="00254A9E" w:rsidRPr="003D6C69">
        <w:rPr>
          <w:rFonts w:ascii="Garamond" w:hAnsi="Garamond"/>
          <w:szCs w:val="24"/>
        </w:rPr>
        <w:t>ochron</w:t>
      </w:r>
      <w:r>
        <w:rPr>
          <w:rFonts w:ascii="Garamond" w:hAnsi="Garamond"/>
          <w:szCs w:val="24"/>
        </w:rPr>
        <w:t>y</w:t>
      </w:r>
      <w:r w:rsidR="00254A9E" w:rsidRPr="003D6C69">
        <w:rPr>
          <w:rFonts w:ascii="Garamond" w:hAnsi="Garamond"/>
          <w:szCs w:val="24"/>
        </w:rPr>
        <w:t xml:space="preserve"> osób i mienia</w:t>
      </w:r>
      <w:r>
        <w:rPr>
          <w:rFonts w:ascii="Garamond" w:hAnsi="Garamond"/>
          <w:szCs w:val="24"/>
        </w:rPr>
        <w:t>,</w:t>
      </w:r>
      <w:r w:rsidR="00254A9E" w:rsidRPr="003D6C69">
        <w:rPr>
          <w:rFonts w:ascii="Garamond" w:hAnsi="Garamond"/>
          <w:szCs w:val="24"/>
        </w:rPr>
        <w:t xml:space="preserve">  monitoring</w:t>
      </w:r>
      <w:r>
        <w:rPr>
          <w:rFonts w:ascii="Garamond" w:hAnsi="Garamond"/>
          <w:szCs w:val="24"/>
        </w:rPr>
        <w:t xml:space="preserve">u systemu alarmowego oraz czynności w ramach grup interwencyjnych. Wynagrodzenie </w:t>
      </w:r>
      <w:r w:rsidR="00254A9E" w:rsidRPr="003D6C69">
        <w:rPr>
          <w:rFonts w:ascii="Garamond" w:hAnsi="Garamond"/>
          <w:szCs w:val="24"/>
        </w:rPr>
        <w:t xml:space="preserve">płacone będzie w okresach miesięcznych, wg miesięcznej ceny ryczałtowej zawartej w </w:t>
      </w:r>
      <w:r>
        <w:rPr>
          <w:rFonts w:ascii="Garamond" w:hAnsi="Garamond"/>
          <w:szCs w:val="24"/>
        </w:rPr>
        <w:t xml:space="preserve">ust. 2 Umowy. </w:t>
      </w:r>
      <w:r w:rsidR="00254A9E" w:rsidRPr="003D6C69">
        <w:rPr>
          <w:rFonts w:ascii="Garamond" w:hAnsi="Garamond"/>
          <w:szCs w:val="24"/>
        </w:rPr>
        <w:t xml:space="preserve"> </w:t>
      </w:r>
    </w:p>
    <w:p w14:paraId="2FB256E9" w14:textId="32594EDF" w:rsidR="00254A9E" w:rsidRPr="003D6C69" w:rsidRDefault="00254A9E" w:rsidP="00205E00">
      <w:pPr>
        <w:numPr>
          <w:ilvl w:val="0"/>
          <w:numId w:val="6"/>
        </w:numPr>
        <w:shd w:val="clear" w:color="auto" w:fill="FFFFFF"/>
        <w:tabs>
          <w:tab w:val="num" w:pos="284"/>
        </w:tabs>
        <w:spacing w:before="0"/>
        <w:ind w:left="284" w:hanging="284"/>
        <w:rPr>
          <w:rFonts w:ascii="Garamond" w:hAnsi="Garamond"/>
          <w:szCs w:val="24"/>
        </w:rPr>
      </w:pPr>
      <w:r w:rsidRPr="003D6C69">
        <w:rPr>
          <w:rFonts w:ascii="Garamond" w:hAnsi="Garamond"/>
          <w:szCs w:val="24"/>
        </w:rPr>
        <w:t xml:space="preserve">Faktury za usługi, o których mowa w ust. 3, będą wystawione do </w:t>
      </w:r>
      <w:r w:rsidR="00763002">
        <w:rPr>
          <w:rFonts w:ascii="Garamond" w:hAnsi="Garamond"/>
          <w:szCs w:val="24"/>
        </w:rPr>
        <w:t>15</w:t>
      </w:r>
      <w:r w:rsidRPr="003D6C69">
        <w:rPr>
          <w:rFonts w:ascii="Garamond" w:hAnsi="Garamond"/>
          <w:szCs w:val="24"/>
        </w:rPr>
        <w:t xml:space="preserve"> dnia miesiąca następującego po miesiącu, w którym usługa była wykonywana.</w:t>
      </w:r>
    </w:p>
    <w:p w14:paraId="0D2A989A" w14:textId="7285FEB3" w:rsidR="003D6C69" w:rsidRDefault="00254A9E" w:rsidP="00205E00">
      <w:pPr>
        <w:numPr>
          <w:ilvl w:val="0"/>
          <w:numId w:val="6"/>
        </w:numPr>
        <w:tabs>
          <w:tab w:val="num" w:pos="284"/>
        </w:tabs>
        <w:spacing w:before="0"/>
        <w:ind w:left="284" w:hanging="284"/>
        <w:outlineLvl w:val="1"/>
        <w:rPr>
          <w:rFonts w:ascii="Garamond" w:hAnsi="Garamond"/>
          <w:szCs w:val="24"/>
        </w:rPr>
      </w:pPr>
      <w:r w:rsidRPr="003D6C69">
        <w:rPr>
          <w:rFonts w:ascii="Garamond" w:hAnsi="Garamond"/>
          <w:szCs w:val="24"/>
        </w:rPr>
        <w:t>Wynagrodzenie określone w ust. 1 jest stałe i nie będzie podlegać jakimkolwiek zmianom</w:t>
      </w:r>
      <w:r w:rsidR="00501DBE">
        <w:rPr>
          <w:rFonts w:ascii="Garamond" w:hAnsi="Garamond"/>
          <w:szCs w:val="24"/>
        </w:rPr>
        <w:t>, z zastrzeżeniem</w:t>
      </w:r>
      <w:r w:rsidR="00501DBE" w:rsidRPr="003D6C69">
        <w:rPr>
          <w:rFonts w:ascii="Garamond" w:hAnsi="Garamond"/>
          <w:szCs w:val="24"/>
        </w:rPr>
        <w:t xml:space="preserve"> § </w:t>
      </w:r>
      <w:r w:rsidR="00501DBE">
        <w:rPr>
          <w:rFonts w:ascii="Garamond" w:hAnsi="Garamond"/>
          <w:szCs w:val="24"/>
        </w:rPr>
        <w:t xml:space="preserve">13 ust. 2 i </w:t>
      </w:r>
      <w:r w:rsidR="00501DBE" w:rsidRPr="003D6C69">
        <w:rPr>
          <w:rFonts w:ascii="Garamond" w:hAnsi="Garamond"/>
          <w:szCs w:val="24"/>
        </w:rPr>
        <w:t xml:space="preserve">§ </w:t>
      </w:r>
      <w:r w:rsidR="00501DBE">
        <w:rPr>
          <w:rFonts w:ascii="Garamond" w:hAnsi="Garamond"/>
          <w:szCs w:val="24"/>
        </w:rPr>
        <w:t>16 Umowy</w:t>
      </w:r>
      <w:r w:rsidR="0078254F" w:rsidRPr="003D6C69">
        <w:rPr>
          <w:rFonts w:ascii="Garamond" w:hAnsi="Garamond"/>
          <w:szCs w:val="24"/>
        </w:rPr>
        <w:t>. Z</w:t>
      </w:r>
      <w:r w:rsidRPr="003D6C69">
        <w:rPr>
          <w:rFonts w:ascii="Garamond" w:hAnsi="Garamond"/>
          <w:szCs w:val="24"/>
        </w:rPr>
        <w:t>apłata Wynagrodzenia w pełnej wysokości stanowi należyte wykonanie zobowiązania Zamawiającego,</w:t>
      </w:r>
      <w:r w:rsidR="0078254F" w:rsidRPr="003D6C69">
        <w:rPr>
          <w:rFonts w:ascii="Garamond" w:hAnsi="Garamond"/>
          <w:szCs w:val="24"/>
        </w:rPr>
        <w:t xml:space="preserve"> </w:t>
      </w:r>
      <w:r w:rsidRPr="003D6C69">
        <w:rPr>
          <w:rFonts w:ascii="Garamond" w:hAnsi="Garamond"/>
          <w:szCs w:val="24"/>
        </w:rPr>
        <w:t xml:space="preserve">a Wykonawca nie będzie uprawniony do jakiegokolwiek wynagrodzenia uzupełniającego, świadczeń dodatkowych, zwrotu wydatków lub kosztów. </w:t>
      </w:r>
    </w:p>
    <w:p w14:paraId="735A47A1" w14:textId="15DEC1C4" w:rsidR="002C6ECD" w:rsidRPr="00193C72" w:rsidRDefault="00EF5C0A" w:rsidP="00205E00">
      <w:pPr>
        <w:numPr>
          <w:ilvl w:val="0"/>
          <w:numId w:val="6"/>
        </w:numPr>
        <w:tabs>
          <w:tab w:val="num" w:pos="284"/>
        </w:tabs>
        <w:spacing w:before="0"/>
        <w:ind w:left="284" w:hanging="284"/>
        <w:outlineLvl w:val="1"/>
        <w:rPr>
          <w:rFonts w:ascii="Garamond" w:hAnsi="Garamond"/>
          <w:szCs w:val="24"/>
        </w:rPr>
      </w:pPr>
      <w:r w:rsidRPr="003A54B8">
        <w:rPr>
          <w:rFonts w:ascii="Garamond" w:hAnsi="Garamond" w:cs="Arial"/>
        </w:rPr>
        <w:t xml:space="preserve">Należność będzie płatna przelewem bankowym z rachunku Zamawiającego na rachunek Wykonawcy wskazany na fakturze w terminie do </w:t>
      </w:r>
      <w:r>
        <w:rPr>
          <w:rFonts w:ascii="Garamond" w:hAnsi="Garamond" w:cs="Arial"/>
        </w:rPr>
        <w:t>30</w:t>
      </w:r>
      <w:r w:rsidRPr="003A54B8">
        <w:rPr>
          <w:rFonts w:ascii="Garamond" w:hAnsi="Garamond" w:cs="Arial"/>
        </w:rPr>
        <w:t xml:space="preserve"> dni od otrzymania prawidłowo wystawionej faktury</w:t>
      </w:r>
      <w:r>
        <w:rPr>
          <w:rFonts w:ascii="Garamond" w:hAnsi="Garamond" w:cs="Arial"/>
        </w:rPr>
        <w:t>.</w:t>
      </w:r>
    </w:p>
    <w:p w14:paraId="2E97C3C1" w14:textId="77BE265E" w:rsidR="00193C72" w:rsidRPr="004B1923" w:rsidRDefault="00193C72" w:rsidP="004B1923">
      <w:pPr>
        <w:pStyle w:val="Akapitzlist"/>
        <w:numPr>
          <w:ilvl w:val="0"/>
          <w:numId w:val="6"/>
        </w:numPr>
        <w:tabs>
          <w:tab w:val="clear" w:pos="1211"/>
          <w:tab w:val="left" w:pos="426"/>
          <w:tab w:val="num" w:pos="851"/>
        </w:tabs>
        <w:spacing w:before="0"/>
        <w:ind w:left="426"/>
        <w:outlineLvl w:val="9"/>
        <w:rPr>
          <w:rFonts w:ascii="Garamond" w:hAnsi="Garamond" w:cs="Arial"/>
        </w:rPr>
      </w:pPr>
      <w:r w:rsidRPr="004B1923">
        <w:rPr>
          <w:rFonts w:ascii="Garamond" w:hAnsi="Garamond" w:cs="Arial"/>
        </w:rPr>
        <w:t>Strony ustalają, że począwszy od dnia wejścia w życie przepisów o obowiązkowym KSeF, faktury, w tym faktury korygujące i duplikaty, będą wystawiane i udostępniane w Krajowym Systemie e-Faktur (KSeF) zgodnie z art. 106g ust. 1 ustawy o VAT. Za datę otrzymania faktury uważa się dzień, w którym faktura została udostępniona w KSeF (tj. nadano jej numer KSeF)</w:t>
      </w:r>
    </w:p>
    <w:p w14:paraId="0F3D82F5" w14:textId="6D1F6937" w:rsidR="00193C72" w:rsidRPr="00005057" w:rsidRDefault="00193C72" w:rsidP="004B1923">
      <w:pPr>
        <w:numPr>
          <w:ilvl w:val="0"/>
          <w:numId w:val="6"/>
        </w:numPr>
        <w:spacing w:before="0"/>
        <w:ind w:left="284" w:hanging="284"/>
        <w:outlineLvl w:val="1"/>
        <w:rPr>
          <w:rFonts w:ascii="Garamond" w:hAnsi="Garamond"/>
          <w:bCs/>
          <w:szCs w:val="24"/>
        </w:rPr>
      </w:pPr>
      <w:r w:rsidRPr="0034720F">
        <w:rPr>
          <w:rFonts w:ascii="Garamond" w:hAnsi="Garamond" w:cs="Arial"/>
        </w:rPr>
        <w:t>W przypadku awarii KSeF lub braku możliwości wystawienia faktury w systemie z przyczyn technicznych, Sprzedawca wystawi fakturę w formie elektronicznej/PDF na adres mailowy</w:t>
      </w:r>
      <w:r>
        <w:rPr>
          <w:rFonts w:ascii="Garamond" w:hAnsi="Garamond" w:cs="Arial"/>
        </w:rPr>
        <w:t xml:space="preserve"> </w:t>
      </w:r>
      <w:hyperlink r:id="rId13" w:history="1">
        <w:r w:rsidR="004844C5" w:rsidRPr="00A756E5">
          <w:rPr>
            <w:rStyle w:val="Hipercze"/>
            <w:rFonts w:ascii="Garamond" w:hAnsi="Garamond" w:cs="Arial"/>
            <w:b/>
          </w:rPr>
          <w:t>srnysa@nysa.sr.gov.pl</w:t>
        </w:r>
      </w:hyperlink>
      <w:r w:rsidRPr="00005057">
        <w:rPr>
          <w:rStyle w:val="Hipercze"/>
          <w:rFonts w:ascii="Garamond" w:hAnsi="Garamond" w:cs="Arial"/>
          <w:bCs/>
          <w:u w:val="none"/>
        </w:rPr>
        <w:t xml:space="preserve">  </w:t>
      </w:r>
      <w:r w:rsidRPr="00005057">
        <w:rPr>
          <w:rStyle w:val="Hipercze"/>
          <w:rFonts w:ascii="Garamond" w:hAnsi="Garamond" w:cs="Arial"/>
          <w:bCs/>
          <w:color w:val="auto"/>
          <w:u w:val="none"/>
        </w:rPr>
        <w:t>i prześle ją do KSeF w terminie przewidzianym przepisami prawa po ustaniu awarii</w:t>
      </w:r>
    </w:p>
    <w:p w14:paraId="45D59B30" w14:textId="72F72C07" w:rsidR="00193C72" w:rsidRPr="00BD1252" w:rsidRDefault="00193C72" w:rsidP="004B1923">
      <w:pPr>
        <w:numPr>
          <w:ilvl w:val="0"/>
          <w:numId w:val="6"/>
        </w:numPr>
        <w:tabs>
          <w:tab w:val="left" w:pos="284"/>
        </w:tabs>
        <w:spacing w:before="0"/>
        <w:ind w:left="426"/>
        <w:outlineLvl w:val="9"/>
        <w:rPr>
          <w:rFonts w:ascii="Garamond" w:hAnsi="Garamond" w:cs="Arial"/>
        </w:rPr>
      </w:pPr>
      <w:r w:rsidRPr="003A54B8">
        <w:rPr>
          <w:rFonts w:ascii="Garamond" w:hAnsi="Garamond" w:cs="Arial"/>
        </w:rPr>
        <w:t>Zamawiający zobowiązuje się do poinformowania Wykonawcy o każdorazowej zmianie ww.</w:t>
      </w:r>
      <w:r w:rsidR="004B1923">
        <w:rPr>
          <w:rFonts w:ascii="Garamond" w:hAnsi="Garamond" w:cs="Arial"/>
        </w:rPr>
        <w:t xml:space="preserve"> </w:t>
      </w:r>
      <w:r w:rsidRPr="003A54B8">
        <w:rPr>
          <w:rFonts w:ascii="Garamond" w:hAnsi="Garamond" w:cs="Arial"/>
        </w:rPr>
        <w:t xml:space="preserve">adresu </w:t>
      </w:r>
      <w:r w:rsidRPr="00BD1252">
        <w:rPr>
          <w:rFonts w:ascii="Garamond" w:hAnsi="Garamond" w:cs="Arial"/>
        </w:rPr>
        <w:t>mailowego.</w:t>
      </w:r>
    </w:p>
    <w:p w14:paraId="7BE95368" w14:textId="77777777" w:rsidR="004844C5" w:rsidRPr="00BD1252" w:rsidRDefault="00193C72" w:rsidP="004B1923">
      <w:pPr>
        <w:numPr>
          <w:ilvl w:val="0"/>
          <w:numId w:val="6"/>
        </w:numPr>
        <w:tabs>
          <w:tab w:val="left" w:pos="426"/>
        </w:tabs>
        <w:spacing w:before="0"/>
        <w:ind w:left="426"/>
        <w:outlineLvl w:val="9"/>
        <w:rPr>
          <w:rFonts w:ascii="Garamond" w:hAnsi="Garamond" w:cs="Arial"/>
        </w:rPr>
      </w:pPr>
      <w:r w:rsidRPr="00BD1252">
        <w:rPr>
          <w:rFonts w:ascii="Garamond" w:hAnsi="Garamond" w:cs="Arial"/>
        </w:rPr>
        <w:t xml:space="preserve">Osobą upoważnioną do kontaktów w sprawie e-faktur  ze strony Wykonawcy jest: </w:t>
      </w:r>
    </w:p>
    <w:p w14:paraId="25C247FB" w14:textId="69575586" w:rsidR="004844C5" w:rsidRPr="00BD1252" w:rsidRDefault="004844C5" w:rsidP="004844C5">
      <w:pPr>
        <w:tabs>
          <w:tab w:val="left" w:pos="426"/>
        </w:tabs>
        <w:spacing w:before="0"/>
        <w:outlineLvl w:val="9"/>
        <w:rPr>
          <w:rFonts w:ascii="Garamond" w:hAnsi="Garamond" w:cs="Arial"/>
        </w:rPr>
      </w:pPr>
      <w:r w:rsidRPr="00BD1252">
        <w:rPr>
          <w:rFonts w:ascii="Garamond" w:hAnsi="Garamond" w:cs="Arial"/>
        </w:rPr>
        <w:tab/>
        <w:t xml:space="preserve">1) </w:t>
      </w:r>
      <w:r w:rsidR="00193C72" w:rsidRPr="00BD1252">
        <w:rPr>
          <w:rFonts w:ascii="Garamond" w:hAnsi="Garamond" w:cs="Arial"/>
        </w:rPr>
        <w:t>…</w:t>
      </w:r>
      <w:r w:rsidRPr="00BD1252">
        <w:rPr>
          <w:rFonts w:ascii="Garamond" w:hAnsi="Garamond" w:cs="Arial"/>
        </w:rPr>
        <w:t>……………………</w:t>
      </w:r>
      <w:r w:rsidR="00193C72" w:rsidRPr="00BD1252">
        <w:rPr>
          <w:rFonts w:ascii="Garamond" w:hAnsi="Garamond" w:cs="Arial"/>
        </w:rPr>
        <w:t>….; adres e-mail:</w:t>
      </w:r>
      <w:r w:rsidRPr="00BD1252">
        <w:rPr>
          <w:rFonts w:ascii="Garamond" w:hAnsi="Garamond" w:cs="Arial"/>
        </w:rPr>
        <w:t>…………..</w:t>
      </w:r>
      <w:r w:rsidR="00193C72" w:rsidRPr="00BD1252">
        <w:rPr>
          <w:rFonts w:ascii="Garamond" w:hAnsi="Garamond" w:cs="Arial"/>
        </w:rPr>
        <w:t>…….  tel…</w:t>
      </w:r>
      <w:r w:rsidRPr="00BD1252">
        <w:rPr>
          <w:rFonts w:ascii="Garamond" w:hAnsi="Garamond" w:cs="Arial"/>
        </w:rPr>
        <w:t>………</w:t>
      </w:r>
      <w:r w:rsidR="00193C72" w:rsidRPr="00BD1252">
        <w:rPr>
          <w:rFonts w:ascii="Garamond" w:hAnsi="Garamond" w:cs="Arial"/>
        </w:rPr>
        <w:t>….</w:t>
      </w:r>
    </w:p>
    <w:p w14:paraId="795689BA" w14:textId="46386BFB" w:rsidR="004844C5" w:rsidRPr="00BD1252" w:rsidRDefault="004844C5" w:rsidP="004844C5">
      <w:pPr>
        <w:tabs>
          <w:tab w:val="left" w:pos="426"/>
        </w:tabs>
        <w:spacing w:before="0"/>
        <w:outlineLvl w:val="9"/>
        <w:rPr>
          <w:rFonts w:ascii="Garamond" w:hAnsi="Garamond" w:cs="Arial"/>
        </w:rPr>
      </w:pPr>
      <w:r w:rsidRPr="00BD1252">
        <w:rPr>
          <w:rFonts w:ascii="Garamond" w:hAnsi="Garamond" w:cs="Arial"/>
        </w:rPr>
        <w:tab/>
        <w:t>2) ………………………….; adres e-mail:…………..…….  tel…………….</w:t>
      </w:r>
    </w:p>
    <w:p w14:paraId="192F8C28" w14:textId="2004322E" w:rsidR="004844C5" w:rsidRPr="00BD1252" w:rsidRDefault="004844C5" w:rsidP="004844C5">
      <w:pPr>
        <w:tabs>
          <w:tab w:val="left" w:pos="426"/>
        </w:tabs>
        <w:spacing w:before="0"/>
        <w:ind w:left="426"/>
        <w:outlineLvl w:val="9"/>
        <w:rPr>
          <w:rFonts w:ascii="Garamond" w:hAnsi="Garamond" w:cs="Arial"/>
        </w:rPr>
      </w:pPr>
      <w:r w:rsidRPr="00BD1252">
        <w:rPr>
          <w:rFonts w:ascii="Garamond" w:hAnsi="Garamond" w:cs="Arial"/>
        </w:rPr>
        <w:t>3) ………………………….; adres e-mail:…………..…….  tel…………….</w:t>
      </w:r>
    </w:p>
    <w:p w14:paraId="19AB3602" w14:textId="77777777" w:rsidR="00193C72" w:rsidRPr="00D75FF1" w:rsidRDefault="00193C72" w:rsidP="004B1923">
      <w:pPr>
        <w:numPr>
          <w:ilvl w:val="0"/>
          <w:numId w:val="6"/>
        </w:numPr>
        <w:spacing w:before="0"/>
        <w:ind w:left="426" w:hanging="426"/>
        <w:outlineLvl w:val="9"/>
        <w:rPr>
          <w:rFonts w:ascii="Garamond" w:eastAsia="Calibri" w:hAnsi="Garamond"/>
          <w:lang w:eastAsia="en-US"/>
        </w:rPr>
      </w:pPr>
      <w:r w:rsidRPr="00D75FF1">
        <w:rPr>
          <w:rFonts w:ascii="Garamond" w:eastAsia="Calibri" w:hAnsi="Garamond"/>
          <w:lang w:eastAsia="en-US"/>
        </w:rPr>
        <w:lastRenderedPageBreak/>
        <w:t>Na fakturze musi zostać umieszczony numer niniejszej Umowy.</w:t>
      </w:r>
    </w:p>
    <w:p w14:paraId="5843B0DC" w14:textId="77777777" w:rsidR="00193C72" w:rsidRPr="00D75FF1" w:rsidRDefault="00193C72" w:rsidP="004B1923">
      <w:pPr>
        <w:numPr>
          <w:ilvl w:val="0"/>
          <w:numId w:val="6"/>
        </w:numPr>
        <w:spacing w:before="0"/>
        <w:ind w:left="426" w:hanging="426"/>
        <w:outlineLvl w:val="9"/>
        <w:rPr>
          <w:rFonts w:ascii="Garamond" w:eastAsia="Calibri" w:hAnsi="Garamond"/>
          <w:lang w:eastAsia="en-US"/>
        </w:rPr>
      </w:pPr>
      <w:r w:rsidRPr="00D75FF1">
        <w:rPr>
          <w:rFonts w:ascii="Garamond" w:hAnsi="Garamond"/>
        </w:rPr>
        <w:t>Strony w  celu zapewnienia prawidłowego doręczenia dokumentów stanowiących integralną część faktury, przyjmują, że załączniki do faktury, które nie mogą zostać dołączone do ustrukturyzowanej faktury przesyłanej przez KSeF, będą przesyłane w sposób wskazany w ust.</w:t>
      </w:r>
      <w:r>
        <w:rPr>
          <w:rFonts w:ascii="Garamond" w:hAnsi="Garamond"/>
        </w:rPr>
        <w:t> 8</w:t>
      </w:r>
      <w:r w:rsidRPr="00D75FF1">
        <w:rPr>
          <w:rFonts w:ascii="Garamond" w:hAnsi="Garamond"/>
        </w:rPr>
        <w:t>.</w:t>
      </w:r>
    </w:p>
    <w:p w14:paraId="37E4C25C" w14:textId="77777777" w:rsidR="00193C72" w:rsidRPr="00D75FF1" w:rsidRDefault="00193C72" w:rsidP="004B1923">
      <w:pPr>
        <w:numPr>
          <w:ilvl w:val="0"/>
          <w:numId w:val="6"/>
        </w:numPr>
        <w:spacing w:before="0"/>
        <w:ind w:left="426" w:hanging="426"/>
        <w:outlineLvl w:val="9"/>
        <w:rPr>
          <w:rFonts w:ascii="Garamond" w:eastAsia="Calibri" w:hAnsi="Garamond"/>
          <w:lang w:eastAsia="en-US"/>
        </w:rPr>
      </w:pPr>
      <w:r w:rsidRPr="00D75FF1">
        <w:rPr>
          <w:rFonts w:ascii="Garamond" w:hAnsi="Garamond"/>
        </w:rPr>
        <w:t xml:space="preserve">W przypadku wskazania przez Wykonawcę na fakturze rachunku bankowego nieujawnionego w wykazie podatników VAT, Zamawiający jest uprawniony do dokonania zapłaty na rachunek bankowy Wykonawcy wskazany w wykazie podatników VAT, a w razie braku rachunku Wykonawcy ujawnionego w wykazie, do wstrzymania się z zapłatą  do czasu wskazania przez Wykonawcę, dla potrzeb płatności, rachunku bankowego ujawnionego w wykazie podatników VAT. </w:t>
      </w:r>
    </w:p>
    <w:p w14:paraId="228FBC24" w14:textId="77777777" w:rsidR="004B1923" w:rsidRPr="00D75FF1" w:rsidRDefault="004B1923" w:rsidP="004B1923">
      <w:pPr>
        <w:numPr>
          <w:ilvl w:val="0"/>
          <w:numId w:val="6"/>
        </w:numPr>
        <w:tabs>
          <w:tab w:val="clear" w:pos="1211"/>
        </w:tabs>
        <w:spacing w:before="0"/>
        <w:ind w:left="426" w:hanging="426"/>
        <w:outlineLvl w:val="9"/>
        <w:rPr>
          <w:rFonts w:ascii="Garamond" w:eastAsia="Calibri" w:hAnsi="Garamond"/>
          <w:lang w:eastAsia="en-US"/>
        </w:rPr>
      </w:pPr>
      <w:r w:rsidRPr="00D75FF1">
        <w:rPr>
          <w:rFonts w:ascii="Garamond" w:hAnsi="Garamond"/>
        </w:rPr>
        <w:t>Wynagrodzenie obejmuje wszystkie koszty bezpośrednie i pośrednie związane z wykonaniem Umowy przez Wykonawcę.</w:t>
      </w:r>
    </w:p>
    <w:p w14:paraId="546A8FF9" w14:textId="46327CDF" w:rsidR="00F36ADA" w:rsidRPr="00D75FF1" w:rsidRDefault="004B1923" w:rsidP="004B1923">
      <w:pPr>
        <w:numPr>
          <w:ilvl w:val="0"/>
          <w:numId w:val="6"/>
        </w:numPr>
        <w:spacing w:before="0"/>
        <w:ind w:left="284" w:hanging="284"/>
        <w:outlineLvl w:val="1"/>
        <w:rPr>
          <w:rFonts w:ascii="Garamond" w:eastAsia="Calibri" w:hAnsi="Garamond"/>
          <w:lang w:eastAsia="en-US"/>
        </w:rPr>
      </w:pPr>
      <w:r>
        <w:rPr>
          <w:rFonts w:ascii="Garamond" w:hAnsi="Garamond" w:cs="Arial"/>
        </w:rPr>
        <w:t xml:space="preserve"> </w:t>
      </w:r>
      <w:r w:rsidR="00F36ADA" w:rsidRPr="00D75FF1">
        <w:rPr>
          <w:rFonts w:ascii="Garamond" w:hAnsi="Garamond"/>
        </w:rPr>
        <w:t xml:space="preserve">Wykonawca zobowiązuje się, że jakichkolwiek praw Wykonawcy związanych bezpośrednio lub pośrednio z Umową, a w tym wierzytelności Wykonawcy z tytułu wykonania Umowy i związanych z nimi należności ubocznych (m. in. odsetek), nie przeniesie na rzecz osób trzecich bez poprzedzającej to przeniesienie zgody Zamawiającego wyrażonej w formie pisemnej pod rygorem nieważności. Wykonawca zobowiązuje się, że nie dokona jakiejkolwiek czynności prawnej lub też faktycznej, której bezpośrednim lub pośrednim skutkiem będzie zmiana wierzyciela z osoby Wykonawcy na inny podmiot. Niniejsze ograniczenie obejmuje w szczególności przelew, subrogację ustawową i umowną, zastaw, hipotekę oraz przekaz. </w:t>
      </w:r>
    </w:p>
    <w:p w14:paraId="17221A87" w14:textId="77777777" w:rsidR="00F36ADA" w:rsidRPr="00D75FF1" w:rsidRDefault="00F36ADA" w:rsidP="004B1923">
      <w:pPr>
        <w:numPr>
          <w:ilvl w:val="0"/>
          <w:numId w:val="6"/>
        </w:numPr>
        <w:spacing w:before="0"/>
        <w:ind w:left="426" w:hanging="426"/>
        <w:outlineLvl w:val="9"/>
        <w:rPr>
          <w:rFonts w:ascii="Garamond" w:eastAsia="Calibri" w:hAnsi="Garamond"/>
          <w:lang w:eastAsia="en-US"/>
        </w:rPr>
      </w:pPr>
      <w:r w:rsidRPr="00D75FF1">
        <w:rPr>
          <w:rFonts w:ascii="Garamond" w:hAnsi="Garamond"/>
        </w:rPr>
        <w:t>Wykonawca przyjmuje do wiadomości, że zapłata za świadczenia wykonane zgodnie z Umową nastąpi tylko i wyłącznie przez Zamawiającego bezpośrednio na rzecz Wykonawcy, i tylko w drodze przelewu na rachunek Wykonawcy. Umorzenie długu Zamawiającego w stosunku do Wykonawcy poprzez uregulowanie należności Wykonawcy w jakiejkolwiek formie na rzecz innych podmiotów niż bezpośrednio na rzecz Wykonawcy, może nastąpić wyłącznie za poprzedzającą to uregulowanie zgodą Zamawiającego wyrażoną w formie pisemnej pod rygorem nieważności.</w:t>
      </w:r>
    </w:p>
    <w:p w14:paraId="6D7F8FA6" w14:textId="77777777" w:rsidR="00EF5C0A" w:rsidRDefault="00EF5C0A" w:rsidP="000B77ED">
      <w:pPr>
        <w:shd w:val="clear" w:color="auto" w:fill="FFFFFF"/>
        <w:spacing w:before="0"/>
        <w:jc w:val="center"/>
        <w:rPr>
          <w:rFonts w:ascii="Garamond" w:hAnsi="Garamond"/>
          <w:b/>
          <w:szCs w:val="24"/>
        </w:rPr>
      </w:pPr>
    </w:p>
    <w:p w14:paraId="5EC7D1E2" w14:textId="128FDD60" w:rsidR="00254A9E" w:rsidRDefault="00254A9E" w:rsidP="000B77ED">
      <w:pPr>
        <w:shd w:val="clear" w:color="auto" w:fill="FFFFFF"/>
        <w:spacing w:before="0"/>
        <w:jc w:val="center"/>
        <w:rPr>
          <w:rFonts w:ascii="Garamond" w:hAnsi="Garamond"/>
          <w:b/>
          <w:szCs w:val="24"/>
        </w:rPr>
      </w:pPr>
      <w:r w:rsidRPr="003D6C69">
        <w:rPr>
          <w:rFonts w:ascii="Garamond" w:hAnsi="Garamond"/>
          <w:b/>
          <w:szCs w:val="24"/>
        </w:rPr>
        <w:t xml:space="preserve">§ </w:t>
      </w:r>
      <w:r w:rsidR="00105BA5">
        <w:rPr>
          <w:rFonts w:ascii="Garamond" w:hAnsi="Garamond"/>
          <w:b/>
          <w:szCs w:val="24"/>
        </w:rPr>
        <w:t>8</w:t>
      </w:r>
    </w:p>
    <w:p w14:paraId="7EF38C3B" w14:textId="362F64F5" w:rsidR="00A278EB" w:rsidRPr="003D6C69" w:rsidRDefault="00A278EB" w:rsidP="00F36ADA">
      <w:pPr>
        <w:shd w:val="clear" w:color="auto" w:fill="FFFFFF"/>
        <w:spacing w:before="0"/>
        <w:jc w:val="center"/>
        <w:rPr>
          <w:rFonts w:ascii="Garamond" w:hAnsi="Garamond"/>
          <w:b/>
          <w:szCs w:val="24"/>
        </w:rPr>
      </w:pPr>
      <w:r>
        <w:rPr>
          <w:rFonts w:ascii="Garamond" w:hAnsi="Garamond"/>
          <w:b/>
          <w:szCs w:val="24"/>
        </w:rPr>
        <w:t>Kary umowne</w:t>
      </w:r>
    </w:p>
    <w:p w14:paraId="32CBAFBB" w14:textId="77777777" w:rsidR="00254A9E" w:rsidRPr="003D6C69" w:rsidRDefault="00254A9E" w:rsidP="000B77ED">
      <w:pPr>
        <w:shd w:val="clear" w:color="auto" w:fill="FFFFFF"/>
        <w:spacing w:before="0"/>
        <w:rPr>
          <w:rFonts w:ascii="Garamond" w:hAnsi="Garamond"/>
          <w:szCs w:val="24"/>
        </w:rPr>
      </w:pPr>
      <w:r w:rsidRPr="003D6C69">
        <w:rPr>
          <w:rFonts w:ascii="Garamond" w:hAnsi="Garamond"/>
          <w:szCs w:val="24"/>
        </w:rPr>
        <w:t>1. Strony ustalają następujące kary umowne:</w:t>
      </w:r>
    </w:p>
    <w:p w14:paraId="4B217099" w14:textId="77777777" w:rsidR="00254A9E" w:rsidRPr="003D6C69" w:rsidRDefault="00254A9E" w:rsidP="002A4A20">
      <w:pPr>
        <w:numPr>
          <w:ilvl w:val="0"/>
          <w:numId w:val="5"/>
        </w:numPr>
        <w:shd w:val="clear" w:color="auto" w:fill="FFFFFF"/>
        <w:spacing w:before="0"/>
        <w:rPr>
          <w:rFonts w:ascii="Garamond" w:hAnsi="Garamond"/>
          <w:szCs w:val="24"/>
        </w:rPr>
      </w:pPr>
      <w:r w:rsidRPr="003D6C69">
        <w:rPr>
          <w:rFonts w:ascii="Garamond" w:hAnsi="Garamond"/>
          <w:szCs w:val="24"/>
        </w:rPr>
        <w:t>Wykonawca zapłaci Zamawiającemu karę umowną:</w:t>
      </w:r>
    </w:p>
    <w:p w14:paraId="5CE98B5A" w14:textId="28362DA3" w:rsidR="00254A9E" w:rsidRPr="003D6C69" w:rsidRDefault="00254A9E" w:rsidP="003A37EC">
      <w:pPr>
        <w:numPr>
          <w:ilvl w:val="1"/>
          <w:numId w:val="10"/>
        </w:numPr>
        <w:shd w:val="clear" w:color="auto" w:fill="FFFFFF"/>
        <w:spacing w:before="0"/>
        <w:ind w:left="993" w:hanging="284"/>
        <w:rPr>
          <w:rFonts w:ascii="Garamond" w:hAnsi="Garamond"/>
          <w:szCs w:val="24"/>
        </w:rPr>
      </w:pPr>
      <w:r w:rsidRPr="003D6C69">
        <w:rPr>
          <w:rFonts w:ascii="Garamond" w:hAnsi="Garamond"/>
          <w:szCs w:val="24"/>
        </w:rPr>
        <w:t xml:space="preserve">w przypadku wypowiedzenia </w:t>
      </w:r>
      <w:r w:rsidR="00DC6A42">
        <w:rPr>
          <w:rFonts w:ascii="Garamond" w:hAnsi="Garamond"/>
          <w:szCs w:val="24"/>
        </w:rPr>
        <w:t xml:space="preserve">bądź odstąpienia od </w:t>
      </w:r>
      <w:r w:rsidRPr="003D6C69">
        <w:rPr>
          <w:rFonts w:ascii="Garamond" w:hAnsi="Garamond"/>
          <w:szCs w:val="24"/>
        </w:rPr>
        <w:t xml:space="preserve">Umowy przez Wykonawcę bądź Zamawiającego, z przyczyn za które odpowiada Wykonawca, w wysokości 10 % wynagrodzenia brutto Umowy określonego w § </w:t>
      </w:r>
      <w:r w:rsidR="00105BA5">
        <w:rPr>
          <w:rFonts w:ascii="Garamond" w:hAnsi="Garamond"/>
          <w:szCs w:val="24"/>
        </w:rPr>
        <w:t>7</w:t>
      </w:r>
      <w:r w:rsidRPr="003D6C69">
        <w:rPr>
          <w:rFonts w:ascii="Garamond" w:hAnsi="Garamond"/>
          <w:szCs w:val="24"/>
        </w:rPr>
        <w:t xml:space="preserve"> ust. 1 Umowy,</w:t>
      </w:r>
    </w:p>
    <w:p w14:paraId="0693D982" w14:textId="6AFD35CD" w:rsidR="00254A9E" w:rsidRPr="003D6C69" w:rsidRDefault="00254A9E" w:rsidP="003A37EC">
      <w:pPr>
        <w:numPr>
          <w:ilvl w:val="1"/>
          <w:numId w:val="10"/>
        </w:numPr>
        <w:shd w:val="clear" w:color="auto" w:fill="FFFFFF"/>
        <w:spacing w:before="0"/>
        <w:ind w:left="993" w:hanging="284"/>
        <w:rPr>
          <w:rFonts w:ascii="Garamond" w:hAnsi="Garamond"/>
          <w:szCs w:val="24"/>
        </w:rPr>
      </w:pPr>
      <w:r w:rsidRPr="003D6C69">
        <w:rPr>
          <w:rFonts w:ascii="Garamond" w:hAnsi="Garamond"/>
          <w:szCs w:val="24"/>
        </w:rPr>
        <w:t>w wysokości 500,00 zł, za niezapewnienie obecności pracowników ochrony</w:t>
      </w:r>
      <w:r w:rsidR="00A251BC">
        <w:rPr>
          <w:rFonts w:ascii="Garamond" w:hAnsi="Garamond"/>
          <w:szCs w:val="24"/>
        </w:rPr>
        <w:t xml:space="preserve"> dla każdego z obiektów oddzielnie</w:t>
      </w:r>
      <w:r w:rsidR="009B0DE6">
        <w:rPr>
          <w:rFonts w:ascii="Garamond" w:hAnsi="Garamond"/>
          <w:szCs w:val="24"/>
        </w:rPr>
        <w:t>,</w:t>
      </w:r>
      <w:r w:rsidR="00A251BC">
        <w:rPr>
          <w:rFonts w:ascii="Garamond" w:hAnsi="Garamond"/>
          <w:szCs w:val="24"/>
        </w:rPr>
        <w:t xml:space="preserve"> liczoną</w:t>
      </w:r>
      <w:r w:rsidRPr="003D6C69">
        <w:rPr>
          <w:rFonts w:ascii="Garamond" w:hAnsi="Garamond"/>
          <w:szCs w:val="24"/>
        </w:rPr>
        <w:t xml:space="preserve"> za każdą rozpoczętą roboczogodzinę, w której brak było wymaganej obsady,</w:t>
      </w:r>
    </w:p>
    <w:p w14:paraId="710C1396" w14:textId="27965BCE" w:rsidR="00254A9E" w:rsidRPr="003D6C69" w:rsidRDefault="00254A9E" w:rsidP="003A37EC">
      <w:pPr>
        <w:numPr>
          <w:ilvl w:val="1"/>
          <w:numId w:val="10"/>
        </w:numPr>
        <w:shd w:val="clear" w:color="auto" w:fill="FFFFFF"/>
        <w:spacing w:before="0"/>
        <w:ind w:left="993" w:hanging="284"/>
        <w:rPr>
          <w:rFonts w:ascii="Garamond" w:hAnsi="Garamond"/>
          <w:szCs w:val="24"/>
        </w:rPr>
      </w:pPr>
      <w:r w:rsidRPr="003D6C69">
        <w:rPr>
          <w:rFonts w:ascii="Garamond" w:hAnsi="Garamond"/>
          <w:szCs w:val="24"/>
        </w:rPr>
        <w:t>w wysokości 200,00 zł każdorazowo</w:t>
      </w:r>
      <w:r w:rsidR="00A251BC">
        <w:rPr>
          <w:rFonts w:ascii="Garamond" w:hAnsi="Garamond"/>
          <w:szCs w:val="24"/>
        </w:rPr>
        <w:t xml:space="preserve"> z każdego z pracowników Wykonawcy</w:t>
      </w:r>
      <w:r w:rsidR="00313FCD" w:rsidRPr="003D6C69">
        <w:rPr>
          <w:rFonts w:ascii="Garamond" w:hAnsi="Garamond"/>
          <w:szCs w:val="24"/>
        </w:rPr>
        <w:t>,</w:t>
      </w:r>
      <w:r w:rsidRPr="003D6C69">
        <w:rPr>
          <w:rFonts w:ascii="Garamond" w:hAnsi="Garamond"/>
          <w:szCs w:val="24"/>
        </w:rPr>
        <w:t xml:space="preserve"> za brak kompletnego umundurowania wg opisu wskazanego w § 1 ust</w:t>
      </w:r>
      <w:r w:rsidRPr="005C46AA">
        <w:rPr>
          <w:rFonts w:ascii="Garamond" w:hAnsi="Garamond"/>
          <w:szCs w:val="24"/>
        </w:rPr>
        <w:t xml:space="preserve">. </w:t>
      </w:r>
      <w:r w:rsidR="002E2585" w:rsidRPr="005C46AA">
        <w:rPr>
          <w:rFonts w:ascii="Garamond" w:hAnsi="Garamond"/>
          <w:szCs w:val="24"/>
        </w:rPr>
        <w:t>3</w:t>
      </w:r>
      <w:r w:rsidRPr="005C46AA">
        <w:rPr>
          <w:rFonts w:ascii="Garamond" w:hAnsi="Garamond"/>
          <w:szCs w:val="24"/>
        </w:rPr>
        <w:t xml:space="preserve"> Umowy</w:t>
      </w:r>
      <w:r w:rsidRPr="003D6C69">
        <w:rPr>
          <w:rFonts w:ascii="Garamond" w:hAnsi="Garamond"/>
          <w:szCs w:val="24"/>
        </w:rPr>
        <w:t>,</w:t>
      </w:r>
    </w:p>
    <w:p w14:paraId="775846A4" w14:textId="435446FD" w:rsidR="00254A9E" w:rsidRPr="003D6C69" w:rsidRDefault="00254A9E" w:rsidP="003A37EC">
      <w:pPr>
        <w:numPr>
          <w:ilvl w:val="1"/>
          <w:numId w:val="10"/>
        </w:numPr>
        <w:shd w:val="clear" w:color="auto" w:fill="FFFFFF"/>
        <w:spacing w:before="0"/>
        <w:ind w:left="993" w:hanging="284"/>
        <w:outlineLvl w:val="9"/>
        <w:rPr>
          <w:rFonts w:ascii="Garamond" w:hAnsi="Garamond"/>
          <w:szCs w:val="24"/>
        </w:rPr>
      </w:pPr>
      <w:r w:rsidRPr="003D6C69">
        <w:rPr>
          <w:rFonts w:ascii="Garamond" w:hAnsi="Garamond"/>
          <w:szCs w:val="24"/>
        </w:rPr>
        <w:t xml:space="preserve">w wysokości 5 % wynagrodzenia Umowy brutto określonego w § </w:t>
      </w:r>
      <w:r w:rsidR="00105BA5">
        <w:rPr>
          <w:rFonts w:ascii="Garamond" w:hAnsi="Garamond"/>
          <w:szCs w:val="24"/>
        </w:rPr>
        <w:t>7</w:t>
      </w:r>
      <w:r w:rsidRPr="003D6C69">
        <w:rPr>
          <w:rFonts w:ascii="Garamond" w:hAnsi="Garamond"/>
          <w:szCs w:val="24"/>
        </w:rPr>
        <w:t xml:space="preserve"> ust. 1 Umowy, w</w:t>
      </w:r>
      <w:r w:rsidR="00702E2A" w:rsidRPr="003D6C69">
        <w:rPr>
          <w:rFonts w:ascii="Garamond" w:hAnsi="Garamond"/>
          <w:szCs w:val="24"/>
        </w:rPr>
        <w:t> </w:t>
      </w:r>
      <w:r w:rsidRPr="003D6C69">
        <w:rPr>
          <w:rFonts w:ascii="Garamond" w:hAnsi="Garamond"/>
          <w:szCs w:val="24"/>
        </w:rPr>
        <w:t>przypadku naruszenia zasad poufności</w:t>
      </w:r>
      <w:r w:rsidR="00A251BC">
        <w:rPr>
          <w:rFonts w:ascii="Garamond" w:hAnsi="Garamond"/>
          <w:szCs w:val="24"/>
        </w:rPr>
        <w:t xml:space="preserve"> </w:t>
      </w:r>
      <w:r w:rsidRPr="003D6C69">
        <w:rPr>
          <w:rFonts w:ascii="Garamond" w:hAnsi="Garamond"/>
          <w:szCs w:val="24"/>
        </w:rPr>
        <w:t xml:space="preserve">z  § </w:t>
      </w:r>
      <w:r w:rsidR="002E2585" w:rsidRPr="005C46AA">
        <w:rPr>
          <w:rFonts w:ascii="Garamond" w:hAnsi="Garamond"/>
          <w:szCs w:val="24"/>
        </w:rPr>
        <w:t>12</w:t>
      </w:r>
      <w:r w:rsidRPr="005C46AA">
        <w:rPr>
          <w:rFonts w:ascii="Garamond" w:hAnsi="Garamond"/>
          <w:szCs w:val="24"/>
        </w:rPr>
        <w:t xml:space="preserve"> Umowy</w:t>
      </w:r>
      <w:r w:rsidR="00F36ADA" w:rsidRPr="005C46AA">
        <w:rPr>
          <w:rFonts w:ascii="Garamond" w:hAnsi="Garamond"/>
          <w:szCs w:val="24"/>
        </w:rPr>
        <w:t xml:space="preserve"> lub w przypadku naruszenia zasad ochrony danych osobowych z § </w:t>
      </w:r>
      <w:r w:rsidR="002E2585" w:rsidRPr="005C46AA">
        <w:rPr>
          <w:rFonts w:ascii="Garamond" w:hAnsi="Garamond"/>
          <w:szCs w:val="24"/>
        </w:rPr>
        <w:t>13</w:t>
      </w:r>
      <w:r w:rsidR="00F36ADA" w:rsidRPr="005C46AA">
        <w:rPr>
          <w:rFonts w:ascii="Garamond" w:hAnsi="Garamond"/>
          <w:szCs w:val="24"/>
        </w:rPr>
        <w:t xml:space="preserve"> Umowy</w:t>
      </w:r>
      <w:r w:rsidR="00F2448B" w:rsidRPr="005C46AA">
        <w:rPr>
          <w:rFonts w:ascii="Garamond" w:hAnsi="Garamond"/>
          <w:szCs w:val="24"/>
        </w:rPr>
        <w:t xml:space="preserve"> oraz okre</w:t>
      </w:r>
      <w:r w:rsidR="00F2448B">
        <w:rPr>
          <w:rFonts w:ascii="Garamond" w:hAnsi="Garamond"/>
          <w:szCs w:val="24"/>
        </w:rPr>
        <w:t>ślonych w UPPDO</w:t>
      </w:r>
      <w:r w:rsidR="00F36ADA">
        <w:rPr>
          <w:rFonts w:ascii="Garamond" w:hAnsi="Garamond"/>
          <w:szCs w:val="24"/>
        </w:rPr>
        <w:t>,</w:t>
      </w:r>
      <w:r w:rsidRPr="003D6C69">
        <w:rPr>
          <w:rFonts w:ascii="Garamond" w:hAnsi="Garamond"/>
          <w:szCs w:val="24"/>
        </w:rPr>
        <w:t xml:space="preserve"> za każdy przypadek naruszenia, </w:t>
      </w:r>
    </w:p>
    <w:p w14:paraId="109B0A2D" w14:textId="6A4CA448" w:rsidR="00254A9E" w:rsidRPr="003D6C69" w:rsidRDefault="00254A9E" w:rsidP="003A37EC">
      <w:pPr>
        <w:numPr>
          <w:ilvl w:val="1"/>
          <w:numId w:val="10"/>
        </w:numPr>
        <w:shd w:val="clear" w:color="auto" w:fill="FFFFFF"/>
        <w:spacing w:before="0"/>
        <w:ind w:left="993" w:hanging="284"/>
        <w:outlineLvl w:val="9"/>
        <w:rPr>
          <w:rFonts w:ascii="Garamond" w:hAnsi="Garamond"/>
          <w:szCs w:val="24"/>
        </w:rPr>
      </w:pPr>
      <w:r w:rsidRPr="003D6C69">
        <w:rPr>
          <w:rFonts w:ascii="Garamond" w:hAnsi="Garamond"/>
          <w:szCs w:val="24"/>
        </w:rPr>
        <w:t>za niedopełnienie wymogu zatrudniania osób świadczących usługi na podstawie umowy o</w:t>
      </w:r>
      <w:r w:rsidR="00F8223B" w:rsidRPr="003D6C69">
        <w:rPr>
          <w:rFonts w:ascii="Garamond" w:hAnsi="Garamond"/>
          <w:szCs w:val="24"/>
        </w:rPr>
        <w:t> </w:t>
      </w:r>
      <w:r w:rsidRPr="003D6C69">
        <w:rPr>
          <w:rFonts w:ascii="Garamond" w:hAnsi="Garamond"/>
          <w:szCs w:val="24"/>
        </w:rPr>
        <w:t>pracę w rozumieniu przepisów Kodeksu Pracy</w:t>
      </w:r>
      <w:r w:rsidR="00A6146B" w:rsidRPr="003D6C69">
        <w:rPr>
          <w:rFonts w:ascii="Garamond" w:hAnsi="Garamond"/>
          <w:szCs w:val="24"/>
        </w:rPr>
        <w:t xml:space="preserve"> lub braku udowodnienia zatrudnienia na podstawie umowy o pracę</w:t>
      </w:r>
      <w:r w:rsidRPr="003D6C69">
        <w:rPr>
          <w:rFonts w:ascii="Garamond" w:hAnsi="Garamond"/>
          <w:szCs w:val="24"/>
        </w:rPr>
        <w:t xml:space="preserve"> – w wysokości kwoty minimalnego wynagrodzenia za pracę ustalonego na podstawie przepisów o minimalnym wynagrodzeniu za pracę (obowiązujących w chwili stwierdzenia przez Zamawiającego niedopełnienia przez Wykonawcę wymogu zatrudniania Pracowników świadczących Usługi na podstawie umowy o pracę w rozumieniu przepisów Kodeksu Pracy) oraz liczby miesięcy (zaokrąglonych do pełnego miesiąca za każdy rozpoczęty miesiąc) w okresie realizacji Umowy, w których nie dopełniono przedmiotowego wymogu – za każdą osobę poniżej liczby wymaganych osób świadczących usługi na podstawie umowy o pracę wskazanej przez Zamawiającego w Specyfikacji Warunków Zamówienia;</w:t>
      </w:r>
    </w:p>
    <w:p w14:paraId="26E218EC" w14:textId="0FC8185C" w:rsidR="00254A9E" w:rsidRPr="003D6C69" w:rsidRDefault="00254A9E" w:rsidP="003A37EC">
      <w:pPr>
        <w:numPr>
          <w:ilvl w:val="1"/>
          <w:numId w:val="10"/>
        </w:numPr>
        <w:tabs>
          <w:tab w:val="left" w:pos="993"/>
        </w:tabs>
        <w:spacing w:before="0"/>
        <w:ind w:left="993" w:hanging="284"/>
        <w:outlineLvl w:val="9"/>
        <w:rPr>
          <w:rFonts w:ascii="Garamond" w:hAnsi="Garamond"/>
          <w:szCs w:val="24"/>
        </w:rPr>
      </w:pPr>
      <w:r w:rsidRPr="003D6C69">
        <w:rPr>
          <w:rFonts w:ascii="Garamond" w:hAnsi="Garamond"/>
          <w:szCs w:val="24"/>
        </w:rPr>
        <w:lastRenderedPageBreak/>
        <w:t>w przypadku nieprzedłożenia przez Wykonawcę dowodu zawarcia</w:t>
      </w:r>
      <w:r w:rsidR="00DC6A42">
        <w:rPr>
          <w:rFonts w:ascii="Garamond" w:hAnsi="Garamond"/>
          <w:szCs w:val="24"/>
        </w:rPr>
        <w:t>, przedłużenia</w:t>
      </w:r>
      <w:r w:rsidRPr="003D6C69">
        <w:rPr>
          <w:rFonts w:ascii="Garamond" w:hAnsi="Garamond"/>
          <w:szCs w:val="24"/>
        </w:rPr>
        <w:t xml:space="preserve"> lub zmiany umowy ubezpieczenia, warunków odpowiedzialności ubezpieczyciela lub dowodu opłacenia składki - w wysokości </w:t>
      </w:r>
      <w:r w:rsidR="00A251BC">
        <w:rPr>
          <w:rFonts w:ascii="Garamond" w:hAnsi="Garamond"/>
          <w:szCs w:val="24"/>
        </w:rPr>
        <w:t>1000 zł za każdy dzień zwłoki</w:t>
      </w:r>
      <w:r w:rsidRPr="003D6C69">
        <w:rPr>
          <w:rFonts w:ascii="Garamond" w:hAnsi="Garamond"/>
          <w:szCs w:val="24"/>
        </w:rPr>
        <w:t>;</w:t>
      </w:r>
    </w:p>
    <w:p w14:paraId="4379980D" w14:textId="77777777" w:rsidR="00254A9E" w:rsidRPr="003D6C69" w:rsidRDefault="00254A9E" w:rsidP="003A37EC">
      <w:pPr>
        <w:numPr>
          <w:ilvl w:val="1"/>
          <w:numId w:val="10"/>
        </w:numPr>
        <w:tabs>
          <w:tab w:val="left" w:pos="993"/>
        </w:tabs>
        <w:spacing w:before="0"/>
        <w:ind w:left="993" w:hanging="284"/>
        <w:outlineLvl w:val="9"/>
        <w:rPr>
          <w:rFonts w:ascii="Garamond" w:hAnsi="Garamond"/>
          <w:szCs w:val="24"/>
        </w:rPr>
      </w:pPr>
      <w:r w:rsidRPr="003D6C69">
        <w:rPr>
          <w:rFonts w:ascii="Garamond" w:hAnsi="Garamond"/>
          <w:szCs w:val="24"/>
        </w:rPr>
        <w:t>w przypadku skierowania do wykonania przedmiotu Umowy osoby, i</w:t>
      </w:r>
      <w:r w:rsidR="000A5B28" w:rsidRPr="003D6C69">
        <w:rPr>
          <w:rFonts w:ascii="Garamond" w:hAnsi="Garamond"/>
          <w:szCs w:val="24"/>
        </w:rPr>
        <w:t>nnej aniżeli wskazanej na etapie postępowania o udzielenie zamówienia publicznego</w:t>
      </w:r>
      <w:r w:rsidR="00A6146B" w:rsidRPr="003D6C69">
        <w:rPr>
          <w:rFonts w:ascii="Garamond" w:hAnsi="Garamond"/>
          <w:szCs w:val="24"/>
        </w:rPr>
        <w:t xml:space="preserve"> celem potwierdzenia spełnienia warunków udziału w postępowaniu</w:t>
      </w:r>
      <w:r w:rsidRPr="003D6C69">
        <w:rPr>
          <w:rFonts w:ascii="Garamond" w:hAnsi="Garamond"/>
          <w:szCs w:val="24"/>
        </w:rPr>
        <w:t>, bez pisemnej zgody Zamawiającego, Wykonawca zapłaci każdorazowo za każdą z takich osób karę umowną w wysokości 1</w:t>
      </w:r>
      <w:r w:rsidR="00F8223B" w:rsidRPr="003D6C69">
        <w:rPr>
          <w:rFonts w:ascii="Garamond" w:hAnsi="Garamond"/>
          <w:szCs w:val="24"/>
        </w:rPr>
        <w:t> </w:t>
      </w:r>
      <w:r w:rsidRPr="003D6C69">
        <w:rPr>
          <w:rFonts w:ascii="Garamond" w:hAnsi="Garamond"/>
          <w:szCs w:val="24"/>
        </w:rPr>
        <w:t>000,00 zł,</w:t>
      </w:r>
    </w:p>
    <w:p w14:paraId="2ACB08FC" w14:textId="1DEFBC4F" w:rsidR="00254A9E" w:rsidRPr="004D57D9" w:rsidRDefault="00254A9E" w:rsidP="003A37EC">
      <w:pPr>
        <w:numPr>
          <w:ilvl w:val="1"/>
          <w:numId w:val="10"/>
        </w:numPr>
        <w:shd w:val="clear" w:color="auto" w:fill="FFFFFF"/>
        <w:spacing w:before="0"/>
        <w:ind w:left="993" w:hanging="284"/>
        <w:rPr>
          <w:rFonts w:ascii="Garamond" w:hAnsi="Garamond"/>
          <w:szCs w:val="24"/>
        </w:rPr>
      </w:pPr>
      <w:r w:rsidRPr="003D6C69">
        <w:rPr>
          <w:rFonts w:ascii="Garamond" w:hAnsi="Garamond"/>
          <w:szCs w:val="24"/>
        </w:rPr>
        <w:t xml:space="preserve">w wysokości </w:t>
      </w:r>
      <w:r w:rsidR="00F36ADA">
        <w:rPr>
          <w:rFonts w:ascii="Garamond" w:hAnsi="Garamond"/>
          <w:szCs w:val="24"/>
        </w:rPr>
        <w:t>1</w:t>
      </w:r>
      <w:r w:rsidRPr="003D6C69">
        <w:rPr>
          <w:rFonts w:ascii="Garamond" w:hAnsi="Garamond"/>
          <w:szCs w:val="24"/>
        </w:rPr>
        <w:t xml:space="preserve">%  wynagrodzenia brutto Umowy określonego w § </w:t>
      </w:r>
      <w:r w:rsidR="00F36ADA">
        <w:rPr>
          <w:rFonts w:ascii="Garamond" w:hAnsi="Garamond"/>
          <w:szCs w:val="24"/>
        </w:rPr>
        <w:t>7</w:t>
      </w:r>
      <w:r w:rsidRPr="003D6C69">
        <w:rPr>
          <w:rFonts w:ascii="Garamond" w:hAnsi="Garamond"/>
          <w:szCs w:val="24"/>
        </w:rPr>
        <w:t xml:space="preserve"> ust. 1 Umowy</w:t>
      </w:r>
      <w:r w:rsidRPr="003D6C69" w:rsidDel="00021E54">
        <w:rPr>
          <w:rFonts w:ascii="Garamond" w:hAnsi="Garamond"/>
          <w:szCs w:val="24"/>
        </w:rPr>
        <w:t xml:space="preserve"> </w:t>
      </w:r>
      <w:r w:rsidRPr="003D6C69">
        <w:rPr>
          <w:rFonts w:ascii="Garamond" w:hAnsi="Garamond"/>
          <w:szCs w:val="24"/>
        </w:rPr>
        <w:t xml:space="preserve"> za każdy inny </w:t>
      </w:r>
      <w:r w:rsidR="006E4C06">
        <w:rPr>
          <w:rFonts w:ascii="Garamond" w:hAnsi="Garamond"/>
          <w:szCs w:val="24"/>
        </w:rPr>
        <w:t xml:space="preserve">zawiniony </w:t>
      </w:r>
      <w:r w:rsidRPr="003D6C69">
        <w:rPr>
          <w:rFonts w:ascii="Garamond" w:hAnsi="Garamond"/>
          <w:szCs w:val="24"/>
        </w:rPr>
        <w:t xml:space="preserve">przypadek naruszenia przez Wykonawcę postanowień Umowy, w </w:t>
      </w:r>
      <w:r w:rsidR="00A251BC">
        <w:rPr>
          <w:rFonts w:ascii="Garamond" w:hAnsi="Garamond"/>
          <w:szCs w:val="24"/>
        </w:rPr>
        <w:t>szczególności</w:t>
      </w:r>
      <w:r w:rsidRPr="003D6C69">
        <w:rPr>
          <w:rFonts w:ascii="Garamond" w:hAnsi="Garamond"/>
          <w:szCs w:val="24"/>
        </w:rPr>
        <w:t xml:space="preserve"> </w:t>
      </w:r>
      <w:r w:rsidRPr="004D57D9">
        <w:rPr>
          <w:rFonts w:ascii="Garamond" w:hAnsi="Garamond"/>
          <w:szCs w:val="24"/>
        </w:rPr>
        <w:t xml:space="preserve">każdorazowo za niedopełnienie obowiązków przewidzianych w </w:t>
      </w:r>
      <w:r w:rsidRPr="004D57D9">
        <w:rPr>
          <w:rStyle w:val="Odwoaniedokomentarza"/>
          <w:rFonts w:ascii="Garamond" w:hAnsi="Garamond"/>
          <w:sz w:val="24"/>
          <w:szCs w:val="24"/>
        </w:rPr>
        <w:t xml:space="preserve">§ 1 ust. 1 pkt </w:t>
      </w:r>
      <w:r w:rsidR="009B0DE6" w:rsidRPr="004D57D9">
        <w:rPr>
          <w:rStyle w:val="Odwoaniedokomentarza"/>
          <w:rFonts w:ascii="Garamond" w:hAnsi="Garamond"/>
          <w:sz w:val="24"/>
          <w:szCs w:val="24"/>
        </w:rPr>
        <w:t>1-7</w:t>
      </w:r>
      <w:r w:rsidRPr="004D57D9">
        <w:rPr>
          <w:rStyle w:val="Odwoaniedokomentarza"/>
          <w:rFonts w:ascii="Garamond" w:hAnsi="Garamond"/>
          <w:sz w:val="24"/>
          <w:szCs w:val="24"/>
        </w:rPr>
        <w:t xml:space="preserve">, § 1 ust. </w:t>
      </w:r>
      <w:r w:rsidR="00861D3E" w:rsidRPr="004D57D9">
        <w:rPr>
          <w:rStyle w:val="Odwoaniedokomentarza"/>
          <w:rFonts w:ascii="Garamond" w:hAnsi="Garamond"/>
          <w:sz w:val="24"/>
          <w:szCs w:val="24"/>
        </w:rPr>
        <w:t>2</w:t>
      </w:r>
      <w:r w:rsidRPr="004D57D9">
        <w:rPr>
          <w:rFonts w:ascii="Garamond" w:hAnsi="Garamond"/>
          <w:szCs w:val="24"/>
        </w:rPr>
        <w:t>.</w:t>
      </w:r>
    </w:p>
    <w:p w14:paraId="04DA9E21" w14:textId="18F24B24" w:rsidR="00B23CCA" w:rsidRDefault="00A251BC" w:rsidP="00A0199F">
      <w:pPr>
        <w:numPr>
          <w:ilvl w:val="1"/>
          <w:numId w:val="10"/>
        </w:numPr>
        <w:shd w:val="clear" w:color="auto" w:fill="FFFFFF"/>
        <w:spacing w:before="0"/>
        <w:ind w:left="993" w:hanging="284"/>
        <w:rPr>
          <w:rFonts w:ascii="Garamond" w:hAnsi="Garamond"/>
          <w:szCs w:val="24"/>
        </w:rPr>
      </w:pPr>
      <w:r>
        <w:rPr>
          <w:rFonts w:ascii="Garamond" w:hAnsi="Garamond"/>
          <w:szCs w:val="24"/>
        </w:rPr>
        <w:t>1500 zł</w:t>
      </w:r>
      <w:r w:rsidR="00254A9E" w:rsidRPr="003D6C69">
        <w:rPr>
          <w:rFonts w:ascii="Garamond" w:hAnsi="Garamond"/>
          <w:szCs w:val="24"/>
        </w:rPr>
        <w:t xml:space="preserve"> za każde </w:t>
      </w:r>
      <w:r w:rsidR="004E42DB">
        <w:rPr>
          <w:rFonts w:ascii="Garamond" w:hAnsi="Garamond"/>
          <w:szCs w:val="24"/>
        </w:rPr>
        <w:t>nie</w:t>
      </w:r>
      <w:r w:rsidR="00F8223B" w:rsidRPr="003D6C69">
        <w:rPr>
          <w:rFonts w:ascii="Garamond" w:hAnsi="Garamond"/>
          <w:szCs w:val="24"/>
        </w:rPr>
        <w:t>uzbrojenie</w:t>
      </w:r>
      <w:r w:rsidR="00254A9E" w:rsidRPr="003D6C69">
        <w:rPr>
          <w:rFonts w:ascii="Garamond" w:hAnsi="Garamond"/>
          <w:szCs w:val="24"/>
        </w:rPr>
        <w:t xml:space="preserve"> alarmu w budynku przy </w:t>
      </w:r>
      <w:r w:rsidR="00841A6C">
        <w:rPr>
          <w:rFonts w:ascii="Garamond" w:hAnsi="Garamond"/>
          <w:szCs w:val="24"/>
        </w:rPr>
        <w:t>Placu Kościelny</w:t>
      </w:r>
      <w:r w:rsidR="00DB720F">
        <w:rPr>
          <w:rFonts w:ascii="Garamond" w:hAnsi="Garamond"/>
          <w:szCs w:val="24"/>
        </w:rPr>
        <w:t xml:space="preserve">m </w:t>
      </w:r>
      <w:r w:rsidR="00841A6C">
        <w:rPr>
          <w:rFonts w:ascii="Garamond" w:hAnsi="Garamond"/>
          <w:szCs w:val="24"/>
        </w:rPr>
        <w:t>6 oraz przy ul. Rynek 36B</w:t>
      </w:r>
      <w:r w:rsidR="00254A9E" w:rsidRPr="003D6C69">
        <w:rPr>
          <w:rFonts w:ascii="Garamond" w:hAnsi="Garamond"/>
          <w:szCs w:val="24"/>
        </w:rPr>
        <w:t>.</w:t>
      </w:r>
    </w:p>
    <w:p w14:paraId="36D938D0" w14:textId="0CAACF89" w:rsidR="00730B7D" w:rsidRPr="00A0199F" w:rsidRDefault="00730B7D" w:rsidP="00A0199F">
      <w:pPr>
        <w:numPr>
          <w:ilvl w:val="1"/>
          <w:numId w:val="10"/>
        </w:numPr>
        <w:shd w:val="clear" w:color="auto" w:fill="FFFFFF"/>
        <w:spacing w:before="0"/>
        <w:ind w:left="993" w:hanging="284"/>
        <w:rPr>
          <w:rFonts w:ascii="Garamond" w:hAnsi="Garamond"/>
          <w:szCs w:val="24"/>
        </w:rPr>
      </w:pPr>
      <w:r w:rsidRPr="004D57D9">
        <w:rPr>
          <w:rFonts w:ascii="Garamond" w:hAnsi="Garamond"/>
          <w:szCs w:val="24"/>
        </w:rPr>
        <w:t xml:space="preserve">W przypadku naruszenia obowiązku określonego w § </w:t>
      </w:r>
      <w:r w:rsidR="00B23C6E" w:rsidRPr="004D57D9">
        <w:rPr>
          <w:rFonts w:ascii="Garamond" w:hAnsi="Garamond"/>
          <w:szCs w:val="24"/>
        </w:rPr>
        <w:t>14</w:t>
      </w:r>
      <w:r w:rsidRPr="004D57D9">
        <w:rPr>
          <w:rFonts w:ascii="Garamond" w:hAnsi="Garamond"/>
          <w:szCs w:val="24"/>
        </w:rPr>
        <w:t xml:space="preserve"> ust. 1</w:t>
      </w:r>
      <w:r w:rsidR="00F36ADA" w:rsidRPr="004D57D9">
        <w:rPr>
          <w:rFonts w:ascii="Garamond" w:hAnsi="Garamond"/>
          <w:szCs w:val="24"/>
        </w:rPr>
        <w:t>1</w:t>
      </w:r>
      <w:r w:rsidRPr="004D57D9">
        <w:rPr>
          <w:rFonts w:ascii="Garamond" w:hAnsi="Garamond"/>
          <w:szCs w:val="24"/>
        </w:rPr>
        <w:t xml:space="preserve"> lub § </w:t>
      </w:r>
      <w:r w:rsidR="00B23C6E" w:rsidRPr="004D57D9">
        <w:rPr>
          <w:rFonts w:ascii="Garamond" w:hAnsi="Garamond"/>
          <w:szCs w:val="24"/>
        </w:rPr>
        <w:t>14</w:t>
      </w:r>
      <w:r w:rsidRPr="004D57D9">
        <w:rPr>
          <w:rFonts w:ascii="Garamond" w:hAnsi="Garamond"/>
          <w:szCs w:val="24"/>
        </w:rPr>
        <w:t xml:space="preserve"> ust. </w:t>
      </w:r>
      <w:r w:rsidR="00F36ADA" w:rsidRPr="004D57D9">
        <w:rPr>
          <w:rFonts w:ascii="Garamond" w:hAnsi="Garamond"/>
          <w:szCs w:val="24"/>
        </w:rPr>
        <w:t xml:space="preserve">24 </w:t>
      </w:r>
      <w:r w:rsidRPr="004D57D9">
        <w:rPr>
          <w:rFonts w:ascii="Garamond" w:hAnsi="Garamond"/>
          <w:szCs w:val="24"/>
        </w:rPr>
        <w:t xml:space="preserve">Wykonawca </w:t>
      </w:r>
      <w:r>
        <w:rPr>
          <w:rFonts w:ascii="Garamond" w:hAnsi="Garamond"/>
          <w:szCs w:val="24"/>
        </w:rPr>
        <w:t>zapłaci każdorazowo za każdy przypadek karę umowną w wysokości</w:t>
      </w:r>
      <w:r w:rsidR="002E203D">
        <w:rPr>
          <w:rFonts w:ascii="Garamond" w:hAnsi="Garamond"/>
          <w:szCs w:val="24"/>
        </w:rPr>
        <w:t xml:space="preserve"> </w:t>
      </w:r>
      <w:r>
        <w:rPr>
          <w:rFonts w:ascii="Garamond" w:hAnsi="Garamond"/>
          <w:szCs w:val="24"/>
        </w:rPr>
        <w:t xml:space="preserve">5000 zł. </w:t>
      </w:r>
    </w:p>
    <w:p w14:paraId="7343D97C" w14:textId="594BA393" w:rsidR="00254A9E" w:rsidRPr="003D6C69" w:rsidRDefault="00254A9E" w:rsidP="002A4A20">
      <w:pPr>
        <w:numPr>
          <w:ilvl w:val="1"/>
          <w:numId w:val="5"/>
        </w:numPr>
        <w:tabs>
          <w:tab w:val="num" w:pos="284"/>
        </w:tabs>
        <w:spacing w:before="0"/>
        <w:ind w:left="284" w:hanging="284"/>
        <w:outlineLvl w:val="9"/>
        <w:rPr>
          <w:rFonts w:ascii="Garamond" w:hAnsi="Garamond"/>
          <w:szCs w:val="24"/>
        </w:rPr>
      </w:pPr>
      <w:r w:rsidRPr="003D6C69">
        <w:rPr>
          <w:rFonts w:ascii="Garamond" w:hAnsi="Garamond"/>
          <w:szCs w:val="24"/>
        </w:rPr>
        <w:t>Zamawiający może potrącić naliczone kary umowne ze swoich zobowiązań wobec Wykonawcy, na co przez podpisanie Umowy wyraża zgodę Wykonawca</w:t>
      </w:r>
      <w:r w:rsidR="00B23C6E">
        <w:rPr>
          <w:rFonts w:ascii="Garamond" w:hAnsi="Garamond"/>
          <w:szCs w:val="24"/>
        </w:rPr>
        <w:t xml:space="preserve">. </w:t>
      </w:r>
    </w:p>
    <w:p w14:paraId="4EA5C1DC" w14:textId="45CF177E" w:rsidR="003D6C69" w:rsidRPr="003D6C69" w:rsidRDefault="00254A9E" w:rsidP="002A4A20">
      <w:pPr>
        <w:numPr>
          <w:ilvl w:val="1"/>
          <w:numId w:val="5"/>
        </w:numPr>
        <w:tabs>
          <w:tab w:val="num" w:pos="284"/>
        </w:tabs>
        <w:spacing w:before="0"/>
        <w:ind w:left="284" w:hanging="284"/>
        <w:outlineLvl w:val="9"/>
        <w:rPr>
          <w:rFonts w:ascii="Garamond" w:hAnsi="Garamond"/>
          <w:szCs w:val="24"/>
        </w:rPr>
      </w:pPr>
      <w:r w:rsidRPr="003D6C69">
        <w:rPr>
          <w:rFonts w:ascii="Garamond" w:hAnsi="Garamond"/>
          <w:szCs w:val="24"/>
        </w:rPr>
        <w:t>W przypadku, gdy potrącenie kary umownej z wynagrodzenia Wykonawcy nie będzie możliwe, Wykonawca zobowiązuje się do zapłaty kary umownej w terminie 14 dni roboczych od dnia otrzymania noty obciążeniowej wystawionej przez Zamawiającego.</w:t>
      </w:r>
    </w:p>
    <w:p w14:paraId="12D9CF3F" w14:textId="77777777" w:rsidR="003D6C69" w:rsidRPr="003D6C69" w:rsidRDefault="00254A9E" w:rsidP="002A4A20">
      <w:pPr>
        <w:numPr>
          <w:ilvl w:val="1"/>
          <w:numId w:val="5"/>
        </w:numPr>
        <w:tabs>
          <w:tab w:val="num" w:pos="284"/>
        </w:tabs>
        <w:spacing w:before="0"/>
        <w:ind w:left="284" w:hanging="284"/>
        <w:outlineLvl w:val="9"/>
        <w:rPr>
          <w:rFonts w:ascii="Garamond" w:hAnsi="Garamond"/>
          <w:szCs w:val="24"/>
        </w:rPr>
      </w:pPr>
      <w:r w:rsidRPr="003D6C69">
        <w:rPr>
          <w:rFonts w:ascii="Garamond" w:hAnsi="Garamond"/>
          <w:szCs w:val="24"/>
        </w:rPr>
        <w:t xml:space="preserve">Strony zastrzegają sobie prawo dochodzenia odszkodowania uzupełniającego, przewyższającego wysokości zastrzeżonych kar umownych, na zasadach ogólnych. </w:t>
      </w:r>
      <w:r w:rsidR="003D6C69" w:rsidRPr="003D6C69">
        <w:rPr>
          <w:rFonts w:ascii="Garamond" w:hAnsi="Garamond"/>
          <w:szCs w:val="24"/>
        </w:rPr>
        <w:t>Kary umowne wymienione w ust. 1 mogą być łączone.</w:t>
      </w:r>
    </w:p>
    <w:p w14:paraId="446F5D4D" w14:textId="5B5B4B13" w:rsidR="003D6C69" w:rsidRPr="003D6C69" w:rsidRDefault="003D6C69" w:rsidP="002A4A20">
      <w:pPr>
        <w:numPr>
          <w:ilvl w:val="1"/>
          <w:numId w:val="5"/>
        </w:numPr>
        <w:tabs>
          <w:tab w:val="num" w:pos="284"/>
        </w:tabs>
        <w:spacing w:before="0"/>
        <w:ind w:left="284" w:hanging="284"/>
        <w:outlineLvl w:val="9"/>
        <w:rPr>
          <w:rFonts w:ascii="Garamond" w:hAnsi="Garamond"/>
          <w:szCs w:val="24"/>
        </w:rPr>
      </w:pPr>
      <w:r w:rsidRPr="003D6C69">
        <w:rPr>
          <w:rFonts w:ascii="Garamond" w:hAnsi="Garamond"/>
          <w:szCs w:val="24"/>
        </w:rPr>
        <w:t>Kary umowne określone w niniejszym paragrafie stają się wymagalne w pierwszym dniu kiedy możliwe jest ich naliczenie, a w przypadku kar za zwłokę z każdym dniem.</w:t>
      </w:r>
    </w:p>
    <w:p w14:paraId="146D60D5" w14:textId="1AB5DC47" w:rsidR="003D6C69" w:rsidRPr="003D6C69" w:rsidRDefault="003D6C69" w:rsidP="002A4A20">
      <w:pPr>
        <w:numPr>
          <w:ilvl w:val="1"/>
          <w:numId w:val="5"/>
        </w:numPr>
        <w:tabs>
          <w:tab w:val="num" w:pos="284"/>
        </w:tabs>
        <w:spacing w:before="0"/>
        <w:ind w:left="284" w:hanging="284"/>
        <w:outlineLvl w:val="9"/>
        <w:rPr>
          <w:rFonts w:ascii="Garamond" w:hAnsi="Garamond"/>
          <w:szCs w:val="24"/>
        </w:rPr>
      </w:pPr>
      <w:r w:rsidRPr="003D6C69">
        <w:rPr>
          <w:rFonts w:ascii="Garamond" w:hAnsi="Garamond"/>
          <w:szCs w:val="24"/>
        </w:rPr>
        <w:t xml:space="preserve">Maksymalna wysokość kar umownych naliczonych na podstawie niniejszej Umowy nie przekroczy </w:t>
      </w:r>
      <w:r w:rsidRPr="003D6C69">
        <w:rPr>
          <w:rFonts w:ascii="Garamond" w:hAnsi="Garamond"/>
          <w:bCs/>
          <w:iCs/>
          <w:szCs w:val="24"/>
        </w:rPr>
        <w:t xml:space="preserve">20% ceny brutto łącznego wynagrodzenia określonego w § </w:t>
      </w:r>
      <w:r w:rsidR="00A251BC">
        <w:rPr>
          <w:rFonts w:ascii="Garamond" w:hAnsi="Garamond"/>
          <w:bCs/>
          <w:iCs/>
          <w:szCs w:val="24"/>
        </w:rPr>
        <w:t>7</w:t>
      </w:r>
      <w:r w:rsidRPr="003D6C69">
        <w:rPr>
          <w:rFonts w:ascii="Garamond" w:hAnsi="Garamond"/>
          <w:bCs/>
          <w:iCs/>
          <w:szCs w:val="24"/>
        </w:rPr>
        <w:t xml:space="preserve"> ust. 1 Umowy, z zastrzeżeniem, że jeżeli została naliczona kara umowna za odstąpienie od Umowy z przyczyn leżących po stronie Wykonawcy, to łączna suma kar nie przekroczy 30% łącznego wynagrodzenia określonego w § </w:t>
      </w:r>
      <w:r w:rsidR="00A251BC">
        <w:rPr>
          <w:rFonts w:ascii="Garamond" w:hAnsi="Garamond"/>
          <w:bCs/>
          <w:iCs/>
          <w:szCs w:val="24"/>
        </w:rPr>
        <w:t>7</w:t>
      </w:r>
      <w:r w:rsidRPr="003D6C69">
        <w:rPr>
          <w:rFonts w:ascii="Garamond" w:hAnsi="Garamond"/>
          <w:bCs/>
          <w:iCs/>
          <w:szCs w:val="24"/>
        </w:rPr>
        <w:t xml:space="preserve"> ust. 1 Umowy</w:t>
      </w:r>
      <w:r w:rsidRPr="003D6C69">
        <w:rPr>
          <w:rFonts w:ascii="Garamond" w:hAnsi="Garamond"/>
          <w:szCs w:val="24"/>
        </w:rPr>
        <w:t xml:space="preserve">. </w:t>
      </w:r>
    </w:p>
    <w:p w14:paraId="4BD43160" w14:textId="77777777" w:rsidR="00105BA5" w:rsidRPr="00105BA5" w:rsidRDefault="00105BA5" w:rsidP="00105BA5">
      <w:pPr>
        <w:pStyle w:val="Akapitzlist"/>
        <w:autoSpaceDE w:val="0"/>
        <w:autoSpaceDN w:val="0"/>
        <w:adjustRightInd w:val="0"/>
        <w:spacing w:before="0"/>
        <w:jc w:val="left"/>
        <w:outlineLvl w:val="9"/>
        <w:rPr>
          <w:rFonts w:ascii="Garamond" w:eastAsia="Calibri" w:hAnsi="Garamond" w:cs="TimesNewRomanPS-BoldMT"/>
          <w:b/>
          <w:bCs/>
          <w:szCs w:val="24"/>
        </w:rPr>
      </w:pPr>
    </w:p>
    <w:p w14:paraId="12153DC8" w14:textId="32F8564D" w:rsidR="00254A9E" w:rsidRDefault="00F56A81" w:rsidP="000B77ED">
      <w:pPr>
        <w:shd w:val="clear" w:color="auto" w:fill="FFFFFF"/>
        <w:spacing w:before="0"/>
        <w:jc w:val="center"/>
        <w:rPr>
          <w:rFonts w:ascii="Garamond" w:hAnsi="Garamond"/>
          <w:b/>
          <w:szCs w:val="24"/>
        </w:rPr>
      </w:pPr>
      <w:r>
        <w:rPr>
          <w:rFonts w:ascii="Garamond" w:hAnsi="Garamond"/>
          <w:b/>
          <w:szCs w:val="24"/>
        </w:rPr>
        <w:t xml:space="preserve">§ </w:t>
      </w:r>
      <w:r w:rsidR="00241ACB">
        <w:rPr>
          <w:rFonts w:ascii="Garamond" w:hAnsi="Garamond"/>
          <w:b/>
          <w:szCs w:val="24"/>
        </w:rPr>
        <w:t>9</w:t>
      </w:r>
    </w:p>
    <w:p w14:paraId="66CF2E2E" w14:textId="1C27C942" w:rsidR="00A278EB" w:rsidRPr="003D6C69" w:rsidRDefault="00A278EB" w:rsidP="00764654">
      <w:pPr>
        <w:shd w:val="clear" w:color="auto" w:fill="FFFFFF"/>
        <w:spacing w:before="0"/>
        <w:jc w:val="center"/>
        <w:rPr>
          <w:rFonts w:ascii="Garamond" w:hAnsi="Garamond"/>
          <w:b/>
          <w:szCs w:val="24"/>
        </w:rPr>
      </w:pPr>
      <w:r>
        <w:rPr>
          <w:rFonts w:ascii="Garamond" w:hAnsi="Garamond"/>
          <w:b/>
          <w:szCs w:val="24"/>
        </w:rPr>
        <w:t>Wypowiedzenie Umowy</w:t>
      </w:r>
    </w:p>
    <w:p w14:paraId="32DBCA82" w14:textId="77777777" w:rsidR="00254A9E" w:rsidRPr="003D6C69" w:rsidRDefault="00254A9E" w:rsidP="002A4A20">
      <w:pPr>
        <w:numPr>
          <w:ilvl w:val="0"/>
          <w:numId w:val="7"/>
        </w:numPr>
        <w:tabs>
          <w:tab w:val="clear" w:pos="720"/>
          <w:tab w:val="num" w:pos="360"/>
        </w:tabs>
        <w:spacing w:before="0"/>
        <w:ind w:left="360"/>
        <w:rPr>
          <w:rFonts w:ascii="Garamond" w:hAnsi="Garamond"/>
          <w:szCs w:val="24"/>
        </w:rPr>
      </w:pPr>
      <w:r w:rsidRPr="003D6C69">
        <w:rPr>
          <w:rFonts w:ascii="Garamond" w:hAnsi="Garamond"/>
          <w:szCs w:val="24"/>
        </w:rPr>
        <w:t>Poza wypadkami przewidzianymi przepisami prawa Zamawiający może wypowiedzieć Umowę w</w:t>
      </w:r>
      <w:r w:rsidR="004F79F4" w:rsidRPr="003D6C69">
        <w:rPr>
          <w:rFonts w:ascii="Garamond" w:hAnsi="Garamond"/>
          <w:szCs w:val="24"/>
        </w:rPr>
        <w:t> </w:t>
      </w:r>
      <w:r w:rsidRPr="003D6C69">
        <w:rPr>
          <w:rFonts w:ascii="Garamond" w:hAnsi="Garamond"/>
          <w:szCs w:val="24"/>
        </w:rPr>
        <w:t>trybie natychmiastowym w razie stwierdzenia rażącego niewywiązywania się z warunków Umowy, w terminie 60 dni od powzięcia wiadomości o poniższych okolicznościach, polegających w szczególności na:</w:t>
      </w:r>
    </w:p>
    <w:p w14:paraId="34F4A622" w14:textId="77777777" w:rsidR="00254A9E" w:rsidRPr="003D6C69" w:rsidRDefault="00254A9E" w:rsidP="003A37EC">
      <w:pPr>
        <w:numPr>
          <w:ilvl w:val="1"/>
          <w:numId w:val="11"/>
        </w:numPr>
        <w:tabs>
          <w:tab w:val="clear" w:pos="1440"/>
          <w:tab w:val="num" w:pos="709"/>
        </w:tabs>
        <w:spacing w:before="0"/>
        <w:ind w:left="709" w:hanging="283"/>
        <w:rPr>
          <w:rFonts w:ascii="Garamond" w:hAnsi="Garamond"/>
          <w:szCs w:val="24"/>
        </w:rPr>
      </w:pPr>
      <w:r w:rsidRPr="003D6C69">
        <w:rPr>
          <w:rFonts w:ascii="Garamond" w:hAnsi="Garamond"/>
          <w:szCs w:val="24"/>
        </w:rPr>
        <w:t xml:space="preserve">nieobecności pracowników ochrony na stanowisku pracy, </w:t>
      </w:r>
    </w:p>
    <w:p w14:paraId="28963614" w14:textId="77777777" w:rsidR="00254A9E" w:rsidRPr="003D6C69" w:rsidRDefault="00254A9E" w:rsidP="003A37EC">
      <w:pPr>
        <w:numPr>
          <w:ilvl w:val="1"/>
          <w:numId w:val="11"/>
        </w:numPr>
        <w:tabs>
          <w:tab w:val="clear" w:pos="1440"/>
          <w:tab w:val="num" w:pos="709"/>
        </w:tabs>
        <w:spacing w:before="0"/>
        <w:ind w:left="709" w:hanging="283"/>
        <w:rPr>
          <w:rFonts w:ascii="Garamond" w:hAnsi="Garamond"/>
          <w:szCs w:val="24"/>
        </w:rPr>
      </w:pPr>
      <w:r w:rsidRPr="003D6C69">
        <w:rPr>
          <w:rFonts w:ascii="Garamond" w:hAnsi="Garamond"/>
          <w:szCs w:val="24"/>
        </w:rPr>
        <w:t>wykonywania obowiązków przez pracowników ochrony w stanie odurzenia np. alkoholem,</w:t>
      </w:r>
    </w:p>
    <w:p w14:paraId="25A55AEF" w14:textId="77777777" w:rsidR="00254A9E" w:rsidRPr="003D6C69" w:rsidRDefault="00254A9E" w:rsidP="003A37EC">
      <w:pPr>
        <w:numPr>
          <w:ilvl w:val="1"/>
          <w:numId w:val="11"/>
        </w:numPr>
        <w:tabs>
          <w:tab w:val="clear" w:pos="1440"/>
          <w:tab w:val="num" w:pos="709"/>
        </w:tabs>
        <w:spacing w:before="0"/>
        <w:ind w:left="709" w:hanging="283"/>
        <w:rPr>
          <w:rFonts w:ascii="Garamond" w:hAnsi="Garamond"/>
          <w:szCs w:val="24"/>
        </w:rPr>
      </w:pPr>
      <w:r w:rsidRPr="003D6C69">
        <w:rPr>
          <w:rFonts w:ascii="Garamond" w:hAnsi="Garamond"/>
          <w:szCs w:val="24"/>
        </w:rPr>
        <w:t>Wykonawca dokonał zmiany osób udostępnionych do realizacji Umowy bez uprzedniej pisemnej zgody Zamawiającego lub wykonuje przedmiot zamówienia przy pomocy osób niewskazanych w ofercie,</w:t>
      </w:r>
    </w:p>
    <w:p w14:paraId="539E491B" w14:textId="3738451D" w:rsidR="00254A9E" w:rsidRPr="00594C15" w:rsidRDefault="00254A9E" w:rsidP="003A37EC">
      <w:pPr>
        <w:numPr>
          <w:ilvl w:val="1"/>
          <w:numId w:val="11"/>
        </w:numPr>
        <w:tabs>
          <w:tab w:val="clear" w:pos="1440"/>
          <w:tab w:val="num" w:pos="709"/>
        </w:tabs>
        <w:spacing w:before="0"/>
        <w:ind w:left="709" w:hanging="283"/>
        <w:rPr>
          <w:rFonts w:ascii="Garamond" w:hAnsi="Garamond"/>
          <w:szCs w:val="24"/>
        </w:rPr>
      </w:pPr>
      <w:r w:rsidRPr="00594C15">
        <w:rPr>
          <w:rFonts w:ascii="Garamond" w:hAnsi="Garamond"/>
          <w:szCs w:val="24"/>
        </w:rPr>
        <w:t xml:space="preserve">niewywiązaniu się Wykonawcy z zobowiązań nałożonych § </w:t>
      </w:r>
      <w:r w:rsidR="00A251BC" w:rsidRPr="00594C15">
        <w:rPr>
          <w:rFonts w:ascii="Garamond" w:hAnsi="Garamond"/>
          <w:szCs w:val="24"/>
        </w:rPr>
        <w:t>6</w:t>
      </w:r>
      <w:r w:rsidRPr="00594C15">
        <w:rPr>
          <w:rFonts w:ascii="Garamond" w:hAnsi="Garamond"/>
          <w:szCs w:val="24"/>
        </w:rPr>
        <w:t xml:space="preserve"> ust. </w:t>
      </w:r>
      <w:r w:rsidR="00241ACB" w:rsidRPr="00594C15">
        <w:rPr>
          <w:rFonts w:ascii="Garamond" w:hAnsi="Garamond"/>
          <w:szCs w:val="24"/>
        </w:rPr>
        <w:t>10-13</w:t>
      </w:r>
      <w:r w:rsidRPr="00594C15">
        <w:rPr>
          <w:rFonts w:ascii="Garamond" w:hAnsi="Garamond"/>
          <w:szCs w:val="24"/>
        </w:rPr>
        <w:t xml:space="preserve"> Umowy,</w:t>
      </w:r>
    </w:p>
    <w:p w14:paraId="7A67792E" w14:textId="77777777" w:rsidR="00254A9E" w:rsidRPr="003D6C69" w:rsidRDefault="00254A9E" w:rsidP="003A37EC">
      <w:pPr>
        <w:numPr>
          <w:ilvl w:val="1"/>
          <w:numId w:val="11"/>
        </w:numPr>
        <w:tabs>
          <w:tab w:val="clear" w:pos="1440"/>
          <w:tab w:val="num" w:pos="709"/>
        </w:tabs>
        <w:spacing w:before="0"/>
        <w:ind w:left="709" w:hanging="283"/>
        <w:rPr>
          <w:rFonts w:ascii="Garamond" w:hAnsi="Garamond"/>
          <w:szCs w:val="24"/>
        </w:rPr>
      </w:pPr>
      <w:r w:rsidRPr="003D6C69">
        <w:rPr>
          <w:rFonts w:ascii="Garamond" w:hAnsi="Garamond"/>
          <w:szCs w:val="24"/>
        </w:rPr>
        <w:t>utraty uprawnień przez Wykonawcę do wykonywania działalności będącej przedmiotem umowy,</w:t>
      </w:r>
    </w:p>
    <w:p w14:paraId="6B03C752" w14:textId="35686BD3" w:rsidR="00F43A1F" w:rsidRPr="00F43A1F" w:rsidRDefault="00254A9E" w:rsidP="003A37EC">
      <w:pPr>
        <w:numPr>
          <w:ilvl w:val="1"/>
          <w:numId w:val="11"/>
        </w:numPr>
        <w:tabs>
          <w:tab w:val="clear" w:pos="1440"/>
          <w:tab w:val="num" w:pos="709"/>
        </w:tabs>
        <w:spacing w:before="0"/>
        <w:ind w:left="709" w:hanging="283"/>
        <w:rPr>
          <w:rFonts w:ascii="Garamond" w:hAnsi="Garamond"/>
          <w:szCs w:val="24"/>
        </w:rPr>
      </w:pPr>
      <w:r w:rsidRPr="003D6C69">
        <w:rPr>
          <w:rFonts w:ascii="Garamond" w:hAnsi="Garamond"/>
          <w:szCs w:val="24"/>
        </w:rPr>
        <w:t>niewywiązania się przez Wykonawcę ze swoich zadań określonych przedmiotem Umowy, pomimo wezwania Zamawiającego do zaprzestania naruszeń w terminie 7 dni od dnia otrzymania wezwania,</w:t>
      </w:r>
    </w:p>
    <w:p w14:paraId="2BFA1600" w14:textId="71DA9AEB" w:rsidR="00254A9E" w:rsidRDefault="00254A9E" w:rsidP="003A37EC">
      <w:pPr>
        <w:numPr>
          <w:ilvl w:val="1"/>
          <w:numId w:val="11"/>
        </w:numPr>
        <w:tabs>
          <w:tab w:val="clear" w:pos="1440"/>
          <w:tab w:val="num" w:pos="709"/>
        </w:tabs>
        <w:spacing w:before="0"/>
        <w:ind w:left="709" w:hanging="283"/>
        <w:rPr>
          <w:rFonts w:ascii="Garamond" w:hAnsi="Garamond"/>
          <w:szCs w:val="24"/>
        </w:rPr>
      </w:pPr>
      <w:r w:rsidRPr="003D6C69">
        <w:rPr>
          <w:rFonts w:ascii="Garamond" w:hAnsi="Garamond"/>
          <w:szCs w:val="24"/>
        </w:rPr>
        <w:t>rażącego naruszenia przez Wykonawcę postanowień niniejszej Umowy</w:t>
      </w:r>
      <w:r w:rsidR="00F43A1F">
        <w:rPr>
          <w:rFonts w:ascii="Garamond" w:hAnsi="Garamond"/>
          <w:szCs w:val="24"/>
        </w:rPr>
        <w:t>,</w:t>
      </w:r>
    </w:p>
    <w:p w14:paraId="25E2CCB6" w14:textId="77777777" w:rsidR="00F43A1F" w:rsidRPr="00A877E9" w:rsidRDefault="00F43A1F" w:rsidP="003A37EC">
      <w:pPr>
        <w:numPr>
          <w:ilvl w:val="1"/>
          <w:numId w:val="11"/>
        </w:numPr>
        <w:tabs>
          <w:tab w:val="clear" w:pos="1440"/>
        </w:tabs>
        <w:spacing w:before="0"/>
        <w:ind w:left="709"/>
        <w:rPr>
          <w:rFonts w:ascii="Garamond" w:hAnsi="Garamond"/>
          <w:szCs w:val="24"/>
        </w:rPr>
      </w:pPr>
      <w:r w:rsidRPr="00A877E9">
        <w:rPr>
          <w:rFonts w:ascii="Garamond" w:hAnsi="Garamond"/>
          <w:szCs w:val="24"/>
        </w:rPr>
        <w:t>z winy Wykonawcy doszło do naruszenia ochrony danych osobowych skutkującego nieuprawnionym ujawnieniem lub nieuprawnionym dostępem do danych osobowych;</w:t>
      </w:r>
    </w:p>
    <w:p w14:paraId="60E44BBD" w14:textId="77777777" w:rsidR="00A0199F" w:rsidRDefault="00F43A1F" w:rsidP="00A0199F">
      <w:pPr>
        <w:numPr>
          <w:ilvl w:val="1"/>
          <w:numId w:val="11"/>
        </w:numPr>
        <w:tabs>
          <w:tab w:val="clear" w:pos="1440"/>
        </w:tabs>
        <w:spacing w:before="0"/>
        <w:ind w:left="709"/>
        <w:rPr>
          <w:rFonts w:ascii="Garamond" w:hAnsi="Garamond"/>
          <w:szCs w:val="24"/>
        </w:rPr>
      </w:pPr>
      <w:r w:rsidRPr="00A877E9">
        <w:rPr>
          <w:rFonts w:ascii="Garamond" w:hAnsi="Garamond"/>
          <w:szCs w:val="24"/>
        </w:rPr>
        <w:t>doszło do rozwiązania Umowy powierzenia przetwarzania danych osobowych na zasadach określonych w § 8 ust. 1 i ust. 2 Załącznika nr 1 do Umowy powierzenia przetwarzania danych osobowych – OWU PPDO</w:t>
      </w:r>
      <w:r w:rsidR="00A0199F">
        <w:rPr>
          <w:rFonts w:ascii="Garamond" w:hAnsi="Garamond"/>
          <w:szCs w:val="24"/>
        </w:rPr>
        <w:t>,</w:t>
      </w:r>
    </w:p>
    <w:p w14:paraId="57A4CEDA" w14:textId="77777777" w:rsidR="00A0199F" w:rsidRPr="00A0199F" w:rsidRDefault="00A0199F" w:rsidP="00A0199F">
      <w:pPr>
        <w:numPr>
          <w:ilvl w:val="1"/>
          <w:numId w:val="11"/>
        </w:numPr>
        <w:tabs>
          <w:tab w:val="clear" w:pos="1440"/>
        </w:tabs>
        <w:spacing w:before="0"/>
        <w:ind w:left="709"/>
        <w:rPr>
          <w:rFonts w:ascii="Garamond" w:hAnsi="Garamond"/>
          <w:szCs w:val="24"/>
        </w:rPr>
      </w:pPr>
      <w:r w:rsidRPr="00A0199F">
        <w:rPr>
          <w:rFonts w:ascii="Garamond" w:hAnsi="Garamond"/>
        </w:rPr>
        <w:lastRenderedPageBreak/>
        <w:t>w sytuacji zaistnienia okoliczności prowadzących do złamania zakazu wynikającego z art. 5k rozporządzenia Rady (UE) nr 833/2014, z zastrzeżeniem postanowień art. 5k ust. 4 tegoż rozporządzenia. Zamawiający może odstąpić od Umowy lub jej części w terminie do 30 dni od powzięcia wiadomości o powyższych okolicznościach;</w:t>
      </w:r>
    </w:p>
    <w:p w14:paraId="58BC94C8" w14:textId="33AA3BCF" w:rsidR="00A0199F" w:rsidRPr="00A0199F" w:rsidRDefault="00A0199F" w:rsidP="00A0199F">
      <w:pPr>
        <w:numPr>
          <w:ilvl w:val="1"/>
          <w:numId w:val="11"/>
        </w:numPr>
        <w:tabs>
          <w:tab w:val="clear" w:pos="1440"/>
        </w:tabs>
        <w:spacing w:before="0"/>
        <w:ind w:left="709"/>
        <w:rPr>
          <w:rFonts w:ascii="Garamond" w:hAnsi="Garamond"/>
          <w:szCs w:val="24"/>
        </w:rPr>
      </w:pPr>
      <w:r w:rsidRPr="00A0199F">
        <w:rPr>
          <w:rFonts w:ascii="Garamond" w:hAnsi="Garamond"/>
        </w:rPr>
        <w:t xml:space="preserve">w sytuacji zaistnienia wobec Wykonawcy okoliczności prowadzących do wypełnienia się co najmniej jednej z przesłanek określonych w art. 7 ust. 1 ustawy z dnia 13 kwietnia 2022 r. </w:t>
      </w:r>
      <w:r w:rsidRPr="00A0199F">
        <w:rPr>
          <w:rFonts w:ascii="Garamond" w:hAnsi="Garamond"/>
          <w:bCs/>
        </w:rPr>
        <w:t>o szczególnych rozwiązaniach w zakresie przeciwdziałania wspieraniu agresji na Ukrainę oraz służących ochronie bezpieczeństwa narodowego (t.j. Dz. U. z 2022 r. poz. 129 ze zm.)</w:t>
      </w:r>
      <w:r w:rsidRPr="00A0199F">
        <w:rPr>
          <w:rFonts w:ascii="Garamond" w:hAnsi="Garamond"/>
        </w:rPr>
        <w:t>. Zamawiający może odstąpić od Umowy lub jej części w terminie do 30 dni od powzięcia wiadomości o powyższych okolicznościach.</w:t>
      </w:r>
    </w:p>
    <w:p w14:paraId="125350EE" w14:textId="10AB7157" w:rsidR="006A61A7" w:rsidRDefault="00A251BC" w:rsidP="006A61A7">
      <w:pPr>
        <w:numPr>
          <w:ilvl w:val="0"/>
          <w:numId w:val="7"/>
        </w:numPr>
        <w:tabs>
          <w:tab w:val="clear" w:pos="720"/>
          <w:tab w:val="num" w:pos="360"/>
        </w:tabs>
        <w:spacing w:before="0"/>
        <w:ind w:left="360"/>
        <w:rPr>
          <w:rFonts w:ascii="Garamond" w:hAnsi="Garamond"/>
          <w:szCs w:val="24"/>
        </w:rPr>
      </w:pPr>
      <w:r>
        <w:rPr>
          <w:rFonts w:ascii="Garamond" w:hAnsi="Garamond"/>
          <w:szCs w:val="24"/>
        </w:rPr>
        <w:t>W przypadku wypowiedzenia Umowy</w:t>
      </w:r>
      <w:r w:rsidR="006A61A7">
        <w:rPr>
          <w:rFonts w:ascii="Garamond" w:hAnsi="Garamond"/>
          <w:szCs w:val="24"/>
        </w:rPr>
        <w:t xml:space="preserve"> wynagrodzenie należne Wykonawcy obejmie wyłącznie </w:t>
      </w:r>
      <w:r w:rsidR="00764654">
        <w:rPr>
          <w:rFonts w:ascii="Garamond" w:hAnsi="Garamond"/>
          <w:szCs w:val="24"/>
        </w:rPr>
        <w:t xml:space="preserve">należycie </w:t>
      </w:r>
      <w:r w:rsidR="006A61A7">
        <w:rPr>
          <w:rFonts w:ascii="Garamond" w:hAnsi="Garamond"/>
          <w:szCs w:val="24"/>
        </w:rPr>
        <w:t>zrealizowan</w:t>
      </w:r>
      <w:r w:rsidR="00764654">
        <w:rPr>
          <w:rFonts w:ascii="Garamond" w:hAnsi="Garamond"/>
          <w:szCs w:val="24"/>
        </w:rPr>
        <w:t>ą</w:t>
      </w:r>
      <w:r w:rsidR="006A61A7">
        <w:rPr>
          <w:rFonts w:ascii="Garamond" w:hAnsi="Garamond"/>
          <w:szCs w:val="24"/>
        </w:rPr>
        <w:t xml:space="preserve"> część Umowy.</w:t>
      </w:r>
    </w:p>
    <w:p w14:paraId="342AC841" w14:textId="4E5AF419" w:rsidR="00254A9E" w:rsidRPr="006A61A7" w:rsidRDefault="00254A9E" w:rsidP="006A61A7">
      <w:pPr>
        <w:numPr>
          <w:ilvl w:val="0"/>
          <w:numId w:val="7"/>
        </w:numPr>
        <w:tabs>
          <w:tab w:val="clear" w:pos="720"/>
          <w:tab w:val="num" w:pos="360"/>
        </w:tabs>
        <w:spacing w:before="0"/>
        <w:ind w:left="360"/>
        <w:rPr>
          <w:rFonts w:ascii="Garamond" w:hAnsi="Garamond"/>
          <w:szCs w:val="24"/>
        </w:rPr>
      </w:pPr>
      <w:r w:rsidRPr="006A61A7">
        <w:rPr>
          <w:rFonts w:ascii="Garamond" w:hAnsi="Garamond"/>
          <w:szCs w:val="24"/>
        </w:rPr>
        <w:t>W razie zaistnienia istotnej zmiany okoliczności powodującej, że wykonanie Umowy nie leży w</w:t>
      </w:r>
      <w:r w:rsidR="004F79F4" w:rsidRPr="006A61A7">
        <w:rPr>
          <w:rFonts w:ascii="Garamond" w:hAnsi="Garamond"/>
          <w:szCs w:val="24"/>
        </w:rPr>
        <w:t> </w:t>
      </w:r>
      <w:r w:rsidRPr="006A61A7">
        <w:rPr>
          <w:rFonts w:ascii="Garamond" w:hAnsi="Garamond"/>
          <w:szCs w:val="24"/>
        </w:rPr>
        <w:t>interesie publicznym, czego nie można było przewidzieć w chwili zawarcia Umowy, Zamawiający może odstąpić od Umowy w terminie 30 dni od powzięcia wiadomości o tych okolicznościach.</w:t>
      </w:r>
    </w:p>
    <w:p w14:paraId="68513FAD" w14:textId="6BDB524D" w:rsidR="00254A9E" w:rsidRPr="003D6C69" w:rsidRDefault="00254A9E" w:rsidP="002A4A20">
      <w:pPr>
        <w:pStyle w:val="Tekstpodstawowywcity3"/>
        <w:numPr>
          <w:ilvl w:val="0"/>
          <w:numId w:val="7"/>
        </w:numPr>
        <w:tabs>
          <w:tab w:val="clear" w:pos="720"/>
          <w:tab w:val="num" w:pos="360"/>
        </w:tabs>
        <w:spacing w:after="0"/>
        <w:ind w:left="357" w:hanging="357"/>
        <w:jc w:val="both"/>
        <w:rPr>
          <w:rFonts w:ascii="Garamond" w:hAnsi="Garamond"/>
          <w:sz w:val="24"/>
          <w:szCs w:val="24"/>
        </w:rPr>
      </w:pPr>
      <w:r w:rsidRPr="003D6C69">
        <w:rPr>
          <w:rFonts w:ascii="Garamond" w:hAnsi="Garamond"/>
          <w:sz w:val="24"/>
          <w:szCs w:val="24"/>
        </w:rPr>
        <w:t>Wypowiedzenie Umowy powinno nastąpić w formie pisemnej pod rygorem nieważności</w:t>
      </w:r>
      <w:r w:rsidR="00DB720F">
        <w:rPr>
          <w:rFonts w:ascii="Garamond" w:hAnsi="Garamond"/>
          <w:sz w:val="24"/>
          <w:szCs w:val="24"/>
        </w:rPr>
        <w:t xml:space="preserve"> </w:t>
      </w:r>
      <w:r w:rsidRPr="003D6C69">
        <w:rPr>
          <w:rFonts w:ascii="Garamond" w:hAnsi="Garamond"/>
          <w:sz w:val="24"/>
          <w:szCs w:val="24"/>
        </w:rPr>
        <w:t>i zawierać uzasadnienie.</w:t>
      </w:r>
    </w:p>
    <w:p w14:paraId="1004B66E" w14:textId="77777777" w:rsidR="00254A9E" w:rsidRPr="003D6C69" w:rsidRDefault="00254A9E" w:rsidP="002A4A20">
      <w:pPr>
        <w:pStyle w:val="Tekstpodstawowywcity3"/>
        <w:numPr>
          <w:ilvl w:val="0"/>
          <w:numId w:val="7"/>
        </w:numPr>
        <w:tabs>
          <w:tab w:val="clear" w:pos="720"/>
          <w:tab w:val="num" w:pos="360"/>
        </w:tabs>
        <w:spacing w:after="0"/>
        <w:ind w:left="357" w:hanging="357"/>
        <w:jc w:val="both"/>
        <w:rPr>
          <w:rFonts w:ascii="Garamond" w:hAnsi="Garamond"/>
          <w:sz w:val="24"/>
          <w:szCs w:val="24"/>
        </w:rPr>
      </w:pPr>
      <w:r w:rsidRPr="003D6C69">
        <w:rPr>
          <w:rFonts w:ascii="Garamond" w:hAnsi="Garamond"/>
          <w:sz w:val="24"/>
          <w:szCs w:val="24"/>
        </w:rPr>
        <w:t>W przypadku wypowiedzenia Umowy w trybie natychmiastowym przez Zamawiającego, Wykonawcy przysługuje wynagrodzenie za wykonaną i odebraną przez Zamawiającego części Umowy.</w:t>
      </w:r>
    </w:p>
    <w:p w14:paraId="23D736B2" w14:textId="77777777" w:rsidR="003D6C69" w:rsidRPr="003D6C69" w:rsidRDefault="003D6C69" w:rsidP="006A61A7">
      <w:pPr>
        <w:spacing w:before="0"/>
        <w:rPr>
          <w:rFonts w:ascii="Garamond" w:hAnsi="Garamond"/>
          <w:b/>
          <w:szCs w:val="24"/>
        </w:rPr>
      </w:pPr>
    </w:p>
    <w:p w14:paraId="1FD7097A" w14:textId="5D5E9D22" w:rsidR="00254A9E" w:rsidRDefault="00F56A81" w:rsidP="000B77ED">
      <w:pPr>
        <w:spacing w:before="0"/>
        <w:jc w:val="center"/>
        <w:rPr>
          <w:rFonts w:ascii="Garamond" w:hAnsi="Garamond"/>
          <w:b/>
          <w:szCs w:val="24"/>
        </w:rPr>
      </w:pPr>
      <w:r>
        <w:rPr>
          <w:rFonts w:ascii="Garamond" w:hAnsi="Garamond"/>
          <w:b/>
          <w:szCs w:val="24"/>
        </w:rPr>
        <w:t xml:space="preserve">§ </w:t>
      </w:r>
      <w:r w:rsidR="00105BA5">
        <w:rPr>
          <w:rFonts w:ascii="Garamond" w:hAnsi="Garamond"/>
          <w:b/>
          <w:szCs w:val="24"/>
        </w:rPr>
        <w:t>1</w:t>
      </w:r>
      <w:r w:rsidR="00241ACB">
        <w:rPr>
          <w:rFonts w:ascii="Garamond" w:hAnsi="Garamond"/>
          <w:b/>
          <w:szCs w:val="24"/>
        </w:rPr>
        <w:t>0</w:t>
      </w:r>
    </w:p>
    <w:p w14:paraId="222E1195" w14:textId="77777777" w:rsidR="006E4C06" w:rsidRPr="009A16D1" w:rsidRDefault="006E4C06" w:rsidP="00105BA5">
      <w:pPr>
        <w:pStyle w:val="Akapitzlist1"/>
        <w:tabs>
          <w:tab w:val="left" w:pos="0"/>
        </w:tabs>
        <w:spacing w:after="0" w:line="288" w:lineRule="auto"/>
        <w:ind w:left="0"/>
        <w:jc w:val="center"/>
        <w:rPr>
          <w:rFonts w:ascii="Garamond" w:hAnsi="Garamond"/>
          <w:b/>
          <w:sz w:val="24"/>
          <w:szCs w:val="24"/>
        </w:rPr>
      </w:pPr>
      <w:r w:rsidRPr="009A16D1">
        <w:rPr>
          <w:rFonts w:ascii="Garamond" w:hAnsi="Garamond"/>
          <w:b/>
          <w:sz w:val="24"/>
          <w:szCs w:val="24"/>
        </w:rPr>
        <w:t>Podwykonawcy</w:t>
      </w:r>
    </w:p>
    <w:p w14:paraId="5C654FA7" w14:textId="77777777" w:rsidR="006E4C06" w:rsidRPr="009A16D1" w:rsidRDefault="006E4C06" w:rsidP="00222BBF">
      <w:pPr>
        <w:numPr>
          <w:ilvl w:val="0"/>
          <w:numId w:val="20"/>
        </w:numPr>
        <w:spacing w:before="0"/>
        <w:ind w:left="426" w:hanging="426"/>
        <w:outlineLvl w:val="9"/>
        <w:rPr>
          <w:rFonts w:ascii="Garamond" w:hAnsi="Garamond"/>
        </w:rPr>
      </w:pPr>
      <w:r w:rsidRPr="009A16D1">
        <w:rPr>
          <w:rFonts w:ascii="Garamond" w:hAnsi="Garamond"/>
        </w:rPr>
        <w:t xml:space="preserve">Wykonawca może korzystać w toku realizacji Umowy ze świadczeń podwykonawców wyłącznie na zasadach opisanych w niniejszym paragrafie. </w:t>
      </w:r>
    </w:p>
    <w:p w14:paraId="35ADA14B" w14:textId="77777777" w:rsidR="006E4C06" w:rsidRPr="009A16D1" w:rsidRDefault="006E4C06" w:rsidP="00222BBF">
      <w:pPr>
        <w:numPr>
          <w:ilvl w:val="0"/>
          <w:numId w:val="20"/>
        </w:numPr>
        <w:spacing w:before="0"/>
        <w:ind w:left="426" w:hanging="426"/>
        <w:outlineLvl w:val="9"/>
        <w:rPr>
          <w:rFonts w:ascii="Garamond" w:hAnsi="Garamond"/>
        </w:rPr>
      </w:pPr>
      <w:r w:rsidRPr="009A16D1">
        <w:rPr>
          <w:rFonts w:ascii="Garamond" w:hAnsi="Garamond"/>
        </w:rPr>
        <w:t xml:space="preserve">Na dzień zawarcia Umowy Wykonawca deklaruje że wykona Umowę: bez udziału podwykonawców </w:t>
      </w:r>
      <w:r w:rsidRPr="005F5EC3">
        <w:rPr>
          <w:rFonts w:ascii="Garamond" w:hAnsi="Garamond"/>
        </w:rPr>
        <w:t>/ przy udziale podwykonawców*.</w:t>
      </w:r>
    </w:p>
    <w:p w14:paraId="61119C1A" w14:textId="77777777" w:rsidR="006E4C06" w:rsidRPr="009A16D1" w:rsidRDefault="006E4C06" w:rsidP="006E4C06">
      <w:pPr>
        <w:ind w:left="426"/>
        <w:rPr>
          <w:rFonts w:ascii="Garamond" w:hAnsi="Garamond"/>
          <w:i/>
        </w:rPr>
      </w:pPr>
      <w:r w:rsidRPr="009A16D1">
        <w:rPr>
          <w:rFonts w:ascii="Garamond" w:hAnsi="Garamond"/>
          <w:i/>
        </w:rPr>
        <w:t>*Podkreślić właściwe</w:t>
      </w:r>
    </w:p>
    <w:p w14:paraId="6A26F0E6" w14:textId="3727B59C" w:rsidR="00241ACB" w:rsidRDefault="006E4C06" w:rsidP="00222BBF">
      <w:pPr>
        <w:numPr>
          <w:ilvl w:val="0"/>
          <w:numId w:val="20"/>
        </w:numPr>
        <w:spacing w:before="0"/>
        <w:ind w:left="426" w:hanging="426"/>
        <w:outlineLvl w:val="9"/>
        <w:rPr>
          <w:rFonts w:ascii="Garamond" w:hAnsi="Garamond"/>
        </w:rPr>
      </w:pPr>
      <w:r w:rsidRPr="009A16D1">
        <w:rPr>
          <w:rFonts w:ascii="Garamond" w:hAnsi="Garamond"/>
        </w:rPr>
        <w:t>Wykonawca będzie wykonywał Umowę przy udziale Podwykonawcy: ……………………………</w:t>
      </w:r>
      <w:r w:rsidR="00241ACB">
        <w:rPr>
          <w:rFonts w:ascii="Garamond" w:hAnsi="Garamond"/>
        </w:rPr>
        <w:t>……………………………………</w:t>
      </w:r>
      <w:r w:rsidRPr="009A16D1">
        <w:rPr>
          <w:rFonts w:ascii="Garamond" w:hAnsi="Garamond"/>
        </w:rPr>
        <w:t xml:space="preserve">.(nazwa, adres) </w:t>
      </w:r>
    </w:p>
    <w:p w14:paraId="7B9E73D3" w14:textId="11BF121F" w:rsidR="006E4C06" w:rsidRPr="009A16D1" w:rsidRDefault="006E4C06" w:rsidP="00241ACB">
      <w:pPr>
        <w:spacing w:before="0"/>
        <w:ind w:left="426"/>
        <w:outlineLvl w:val="9"/>
        <w:rPr>
          <w:rFonts w:ascii="Garamond" w:hAnsi="Garamond"/>
        </w:rPr>
      </w:pPr>
      <w:r w:rsidRPr="009A16D1">
        <w:rPr>
          <w:rFonts w:ascii="Garamond" w:hAnsi="Garamond"/>
        </w:rPr>
        <w:t>w zakresie: ……………………………………………………………….</w:t>
      </w:r>
    </w:p>
    <w:p w14:paraId="08CE5274" w14:textId="77777777" w:rsidR="006E4C06" w:rsidRPr="009A16D1" w:rsidRDefault="006E4C06" w:rsidP="00222BBF">
      <w:pPr>
        <w:numPr>
          <w:ilvl w:val="0"/>
          <w:numId w:val="20"/>
        </w:numPr>
        <w:spacing w:before="0"/>
        <w:ind w:left="426" w:hanging="426"/>
        <w:outlineLvl w:val="9"/>
        <w:rPr>
          <w:rFonts w:ascii="Garamond" w:hAnsi="Garamond"/>
        </w:rPr>
      </w:pPr>
      <w:r w:rsidRPr="009A16D1">
        <w:rPr>
          <w:rFonts w:ascii="Garamond" w:hAnsi="Garamond"/>
        </w:rPr>
        <w:t xml:space="preserve">Wykonawca zobowiązany jest do uprzedniego poinformowania Zamawiającego, o każdej zmianie podwykonawcy oraz jego danych, jak również o ewentualnych nowych podwykonawcach, którym zamierza powierzyć prace w ramach realizacji Umowy. </w:t>
      </w:r>
    </w:p>
    <w:p w14:paraId="23142C83" w14:textId="2ABF5F6D" w:rsidR="006E4C06" w:rsidRPr="00906CE9" w:rsidRDefault="006E4C06" w:rsidP="00906CE9">
      <w:pPr>
        <w:numPr>
          <w:ilvl w:val="0"/>
          <w:numId w:val="20"/>
        </w:numPr>
        <w:spacing w:before="0"/>
        <w:ind w:left="425" w:hanging="426"/>
        <w:outlineLvl w:val="9"/>
        <w:rPr>
          <w:rFonts w:ascii="Garamond" w:hAnsi="Garamond"/>
        </w:rPr>
      </w:pPr>
      <w:r w:rsidRPr="009A16D1">
        <w:rPr>
          <w:rFonts w:ascii="Garamond" w:hAnsi="Garamond"/>
        </w:rPr>
        <w:t xml:space="preserve">Jeżeli zmiana albo rezygnacja z podwykonawcy będzie dotyczyć podmiotu, na którego zasoby </w:t>
      </w:r>
      <w:r w:rsidRPr="00DB720F">
        <w:rPr>
          <w:rFonts w:ascii="Garamond" w:hAnsi="Garamond"/>
        </w:rPr>
        <w:t xml:space="preserve">Wykonawca powoływał się w celu wykazania spełniania warunków udziału w postępowaniu, </w:t>
      </w:r>
      <w:r w:rsidRPr="00906CE9">
        <w:rPr>
          <w:rFonts w:ascii="Garamond" w:hAnsi="Garamond"/>
        </w:rPr>
        <w:t>Wykonawca będzie zobowiązany wykazać Zamawiającemu, że proponowany inny podwykonawca lub Wykonawca samodzielnie spełnia je w stopniu nie mniejszym niż podwykonawca, na którego zasoby Wykonawca powoływał się w trakcie postępowania o udzielenie zamówienia.</w:t>
      </w:r>
    </w:p>
    <w:p w14:paraId="57FC6EA9" w14:textId="77777777" w:rsidR="006E4C06" w:rsidRPr="009A16D1" w:rsidRDefault="006E4C06" w:rsidP="00222BBF">
      <w:pPr>
        <w:numPr>
          <w:ilvl w:val="0"/>
          <w:numId w:val="20"/>
        </w:numPr>
        <w:spacing w:before="0"/>
        <w:ind w:left="425" w:hanging="426"/>
        <w:outlineLvl w:val="9"/>
        <w:rPr>
          <w:rFonts w:ascii="Garamond" w:hAnsi="Garamond"/>
        </w:rPr>
      </w:pPr>
      <w:r w:rsidRPr="009A16D1">
        <w:rPr>
          <w:rFonts w:ascii="Garamond" w:hAnsi="Garamond"/>
        </w:rPr>
        <w:t>Wykonawca zapewnia, że podwykonawcy, z których świadczeń będzie korzystał w trakcie wykonywania Umowy będą podmiotami profesjonalnie świadczącymi zlecone im przez Wykonawcę zadania oraz posiadającymi wszelkie niezbędne kwalifikacje do wykonywania zleconych im przez Wykonawcę zadań.</w:t>
      </w:r>
    </w:p>
    <w:p w14:paraId="0A2E37C4" w14:textId="77777777" w:rsidR="006E4C06" w:rsidRPr="009A16D1" w:rsidRDefault="006E4C06" w:rsidP="00222BBF">
      <w:pPr>
        <w:numPr>
          <w:ilvl w:val="0"/>
          <w:numId w:val="20"/>
        </w:numPr>
        <w:spacing w:before="0"/>
        <w:ind w:left="426" w:hanging="426"/>
        <w:outlineLvl w:val="9"/>
        <w:rPr>
          <w:rFonts w:ascii="Garamond" w:hAnsi="Garamond"/>
        </w:rPr>
      </w:pPr>
      <w:r w:rsidRPr="009A16D1">
        <w:rPr>
          <w:rFonts w:ascii="Garamond" w:hAnsi="Garamond"/>
        </w:rPr>
        <w:t>Korzystając, w ramach wykonywania Umowy, ze świadczeń podwykonawców, Wykonawca zobowiązany jest nałożyć na nich obowiązek przestrzegania wszelkich zasad, reguł i zobowiązań określonych w Umowie, w zakresie w jakim odnosić się one będą do zakresu prac danego podwykonawcy.</w:t>
      </w:r>
    </w:p>
    <w:p w14:paraId="2A1E2309" w14:textId="77777777" w:rsidR="006E4C06" w:rsidRPr="009A16D1" w:rsidRDefault="006E4C06" w:rsidP="00222BBF">
      <w:pPr>
        <w:numPr>
          <w:ilvl w:val="0"/>
          <w:numId w:val="20"/>
        </w:numPr>
        <w:spacing w:before="0"/>
        <w:ind w:left="426" w:hanging="426"/>
        <w:outlineLvl w:val="9"/>
        <w:rPr>
          <w:rFonts w:ascii="Garamond" w:hAnsi="Garamond"/>
        </w:rPr>
      </w:pPr>
      <w:r w:rsidRPr="009A16D1">
        <w:rPr>
          <w:rFonts w:ascii="Garamond" w:hAnsi="Garamond"/>
        </w:rPr>
        <w:t>Wykonawca zobowiązuje się, że zapewni, iż podwykonawcy, którym Wykonawca powierzy wykonanie świadczeń określonych w Umowie będą przestrzegali zasad i przepisów dotyczących bezpieczeństwa informacji obowiązujących u Zamawiającego oraz innych zasad związanych z wykonaniem wszelkich czynności i w związku z dostępem do Zamawiającego.</w:t>
      </w:r>
    </w:p>
    <w:p w14:paraId="6132D906" w14:textId="77777777" w:rsidR="006E4C06" w:rsidRPr="009A16D1" w:rsidRDefault="006E4C06" w:rsidP="00222BBF">
      <w:pPr>
        <w:numPr>
          <w:ilvl w:val="0"/>
          <w:numId w:val="20"/>
        </w:numPr>
        <w:spacing w:before="0"/>
        <w:ind w:left="426" w:hanging="426"/>
        <w:outlineLvl w:val="9"/>
        <w:rPr>
          <w:rFonts w:ascii="Garamond" w:hAnsi="Garamond"/>
        </w:rPr>
      </w:pPr>
      <w:r w:rsidRPr="009A16D1">
        <w:rPr>
          <w:rFonts w:ascii="Garamond" w:hAnsi="Garamond"/>
        </w:rPr>
        <w:lastRenderedPageBreak/>
        <w:t xml:space="preserve">Wykonawca pozostaje gwarantem wykonywania i przestrzegania przez podwykonawców wszelkich zasad, reguł i zobowiązań określonych w Umowie. </w:t>
      </w:r>
    </w:p>
    <w:p w14:paraId="76BCA354" w14:textId="77777777" w:rsidR="006E4C06" w:rsidRPr="009A16D1" w:rsidRDefault="006E4C06" w:rsidP="00222BBF">
      <w:pPr>
        <w:numPr>
          <w:ilvl w:val="0"/>
          <w:numId w:val="20"/>
        </w:numPr>
        <w:spacing w:before="0"/>
        <w:ind w:left="426" w:hanging="426"/>
        <w:outlineLvl w:val="9"/>
        <w:rPr>
          <w:rFonts w:ascii="Garamond" w:hAnsi="Garamond"/>
        </w:rPr>
      </w:pPr>
      <w:r w:rsidRPr="009A16D1">
        <w:rPr>
          <w:rFonts w:ascii="Garamond" w:hAnsi="Garamond"/>
        </w:rPr>
        <w:t xml:space="preserve">Umowa o podwykonawstwo zawarta pomiędzy Wykonawcą a podwykonawcą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w:t>
      </w:r>
    </w:p>
    <w:p w14:paraId="3DD2B9CA" w14:textId="77777777" w:rsidR="006E4C06" w:rsidRPr="009A16D1" w:rsidRDefault="006E4C06" w:rsidP="00222BBF">
      <w:pPr>
        <w:numPr>
          <w:ilvl w:val="0"/>
          <w:numId w:val="20"/>
        </w:numPr>
        <w:spacing w:before="0"/>
        <w:ind w:left="426" w:hanging="426"/>
        <w:outlineLvl w:val="9"/>
        <w:rPr>
          <w:rFonts w:ascii="Garamond" w:hAnsi="Garamond"/>
        </w:rPr>
      </w:pPr>
      <w:r w:rsidRPr="009A16D1">
        <w:rPr>
          <w:rFonts w:ascii="Garamond" w:hAnsi="Garamond"/>
        </w:rPr>
        <w:t xml:space="preserve">W przypadku udostępnienia przez podwykonawcę, celem potwierdzenia spełnienia warunków przez Wykonawcę zasobów w postaci osób wykonujących zamówienie, osoby te będą spełniać warunek niefigurowania w Krajowym Rejestrze Karnym oraz będą zatrudnione u podwykonawcy na podstawie umowy o pracę.  </w:t>
      </w:r>
    </w:p>
    <w:p w14:paraId="582E3FFD" w14:textId="4677F692" w:rsidR="006E4C06" w:rsidRDefault="00F56A81" w:rsidP="000B77ED">
      <w:pPr>
        <w:spacing w:before="0"/>
        <w:jc w:val="center"/>
        <w:rPr>
          <w:rFonts w:ascii="Garamond" w:hAnsi="Garamond"/>
          <w:b/>
          <w:szCs w:val="24"/>
        </w:rPr>
      </w:pPr>
      <w:r>
        <w:rPr>
          <w:rFonts w:ascii="Garamond" w:hAnsi="Garamond"/>
          <w:b/>
          <w:szCs w:val="24"/>
        </w:rPr>
        <w:t>§ 1</w:t>
      </w:r>
      <w:r w:rsidR="00DD72CE">
        <w:rPr>
          <w:rFonts w:ascii="Garamond" w:hAnsi="Garamond"/>
          <w:b/>
          <w:szCs w:val="24"/>
        </w:rPr>
        <w:t>1</w:t>
      </w:r>
    </w:p>
    <w:p w14:paraId="6BA61425" w14:textId="63B7E51E" w:rsidR="006E4C06" w:rsidRPr="003D6C69" w:rsidRDefault="006E4C06" w:rsidP="000B77ED">
      <w:pPr>
        <w:spacing w:before="0"/>
        <w:jc w:val="center"/>
        <w:rPr>
          <w:rFonts w:ascii="Garamond" w:hAnsi="Garamond"/>
          <w:b/>
          <w:szCs w:val="24"/>
        </w:rPr>
      </w:pPr>
      <w:r>
        <w:rPr>
          <w:rFonts w:ascii="Garamond" w:hAnsi="Garamond"/>
          <w:b/>
          <w:szCs w:val="24"/>
        </w:rPr>
        <w:t>Zmiany umowy</w:t>
      </w:r>
    </w:p>
    <w:p w14:paraId="5F338083" w14:textId="319FB5EE" w:rsidR="006E4C06" w:rsidRPr="006E4C06" w:rsidRDefault="00254A9E" w:rsidP="00222BBF">
      <w:pPr>
        <w:pStyle w:val="ListParagraph1"/>
        <w:numPr>
          <w:ilvl w:val="0"/>
          <w:numId w:val="16"/>
        </w:numPr>
        <w:spacing w:before="0"/>
        <w:ind w:left="426" w:hanging="284"/>
        <w:outlineLvl w:val="9"/>
        <w:rPr>
          <w:rFonts w:ascii="Garamond" w:hAnsi="Garamond"/>
          <w:color w:val="000000"/>
          <w:sz w:val="24"/>
          <w:szCs w:val="24"/>
        </w:rPr>
      </w:pPr>
      <w:r w:rsidRPr="006E4C06">
        <w:rPr>
          <w:rFonts w:ascii="Garamond" w:hAnsi="Garamond"/>
          <w:color w:val="000000"/>
          <w:sz w:val="24"/>
          <w:szCs w:val="24"/>
        </w:rPr>
        <w:t xml:space="preserve">Strony mogą wprowadzać do Umowy zmiany nieistotne. </w:t>
      </w:r>
    </w:p>
    <w:p w14:paraId="6B468F2C" w14:textId="2161677E" w:rsidR="006E4C06" w:rsidRPr="006E4C06" w:rsidRDefault="006E4C06" w:rsidP="00222BBF">
      <w:pPr>
        <w:pStyle w:val="ListParagraph1"/>
        <w:numPr>
          <w:ilvl w:val="0"/>
          <w:numId w:val="16"/>
        </w:numPr>
        <w:spacing w:before="0"/>
        <w:ind w:left="426" w:hanging="284"/>
        <w:outlineLvl w:val="9"/>
        <w:rPr>
          <w:rFonts w:ascii="Garamond" w:hAnsi="Garamond"/>
          <w:color w:val="000000"/>
          <w:sz w:val="24"/>
          <w:szCs w:val="24"/>
        </w:rPr>
      </w:pPr>
      <w:r w:rsidRPr="006E4C06">
        <w:rPr>
          <w:rFonts w:ascii="Garamond" w:hAnsi="Garamond"/>
          <w:sz w:val="24"/>
          <w:szCs w:val="24"/>
        </w:rPr>
        <w:t xml:space="preserve">Zamawiający zgodnie z art. 455 </w:t>
      </w:r>
      <w:r w:rsidR="00906CE9">
        <w:rPr>
          <w:rFonts w:ascii="Garamond" w:hAnsi="Garamond"/>
          <w:sz w:val="24"/>
          <w:szCs w:val="24"/>
        </w:rPr>
        <w:t>Pz</w:t>
      </w:r>
      <w:r w:rsidRPr="006E4C06">
        <w:rPr>
          <w:rFonts w:ascii="Garamond" w:hAnsi="Garamond"/>
          <w:sz w:val="24"/>
          <w:szCs w:val="24"/>
        </w:rPr>
        <w:t>p. przewiduje zmianę postanowień zawartej Umowy w  stosunku do treści oferty:</w:t>
      </w:r>
    </w:p>
    <w:p w14:paraId="0CEF8BB7" w14:textId="77777777" w:rsidR="006E4C06" w:rsidRPr="006E4C06" w:rsidRDefault="006E4C06" w:rsidP="00222BBF">
      <w:pPr>
        <w:numPr>
          <w:ilvl w:val="1"/>
          <w:numId w:val="21"/>
        </w:numPr>
        <w:spacing w:before="0"/>
        <w:ind w:left="851" w:hanging="425"/>
        <w:outlineLvl w:val="9"/>
        <w:rPr>
          <w:rFonts w:ascii="Garamond" w:eastAsia="Arial" w:hAnsi="Garamond"/>
          <w:color w:val="000000"/>
          <w:szCs w:val="24"/>
        </w:rPr>
      </w:pPr>
      <w:r w:rsidRPr="006E4C06">
        <w:rPr>
          <w:rFonts w:ascii="Garamond" w:eastAsia="Arial" w:hAnsi="Garamond"/>
          <w:color w:val="000000"/>
          <w:szCs w:val="24"/>
        </w:rPr>
        <w:t>zmiany terminu wykonania Umowy (skrócenie/wydłużenie) lub terminów płatności z przyczyn zależnych od Zamawiającego lub w przypadku zajścia okoliczności, które nie były znane w momencie wszczęcia postępowania i których nie można było przewidzieć w momencie wszczęcia postępowania – w zakresie dostosowania Umowy do tych zmian;</w:t>
      </w:r>
    </w:p>
    <w:p w14:paraId="5CCFA15A" w14:textId="77777777" w:rsidR="006E4C06" w:rsidRPr="001719A0" w:rsidRDefault="006E4C06" w:rsidP="00222BBF">
      <w:pPr>
        <w:numPr>
          <w:ilvl w:val="1"/>
          <w:numId w:val="21"/>
        </w:numPr>
        <w:spacing w:before="0"/>
        <w:ind w:left="851" w:hanging="425"/>
        <w:outlineLvl w:val="9"/>
        <w:rPr>
          <w:rFonts w:ascii="Garamond" w:eastAsia="Arial" w:hAnsi="Garamond"/>
          <w:color w:val="000000"/>
        </w:rPr>
      </w:pPr>
      <w:r w:rsidRPr="001719A0">
        <w:rPr>
          <w:rFonts w:ascii="Garamond" w:eastAsia="Arial" w:hAnsi="Garamond"/>
          <w:color w:val="000000"/>
        </w:rPr>
        <w:t>zmiany sposobu wykonania części przedmiotu Umowy uzasadnionej przyczynami technicznymi, organizacyjnymi leżącymi po stronie Zamawiającego;</w:t>
      </w:r>
    </w:p>
    <w:p w14:paraId="246DEA8A" w14:textId="0BF60844" w:rsidR="006E4C06" w:rsidRPr="001719A0" w:rsidRDefault="006E4C06" w:rsidP="00222BBF">
      <w:pPr>
        <w:numPr>
          <w:ilvl w:val="1"/>
          <w:numId w:val="21"/>
        </w:numPr>
        <w:spacing w:before="0"/>
        <w:ind w:left="851" w:hanging="425"/>
        <w:outlineLvl w:val="9"/>
        <w:rPr>
          <w:rFonts w:ascii="Garamond" w:eastAsia="Arial" w:hAnsi="Garamond"/>
          <w:color w:val="000000"/>
        </w:rPr>
      </w:pPr>
      <w:r w:rsidRPr="001719A0">
        <w:rPr>
          <w:rFonts w:ascii="Garamond" w:hAnsi="Garamond"/>
        </w:rPr>
        <w:t xml:space="preserve">zmniejszenia zakresu świadczonych Usług i w związku z tym </w:t>
      </w:r>
      <w:r w:rsidR="00777157">
        <w:rPr>
          <w:rFonts w:ascii="Garamond" w:hAnsi="Garamond"/>
        </w:rPr>
        <w:t xml:space="preserve">proporcjonalnego zmniejszenia </w:t>
      </w:r>
      <w:r w:rsidRPr="001719A0">
        <w:rPr>
          <w:rFonts w:ascii="Garamond" w:hAnsi="Garamond"/>
        </w:rPr>
        <w:t>wynagrodzenia Wykonawcy. Zamawiający poinformuje Wykonawcę o wystąpieniu okoliczności wskazanych powyżej z</w:t>
      </w:r>
      <w:r w:rsidR="00777157">
        <w:rPr>
          <w:rFonts w:ascii="Garamond" w:hAnsi="Garamond"/>
        </w:rPr>
        <w:t xml:space="preserve"> 1</w:t>
      </w:r>
      <w:r w:rsidRPr="001719A0">
        <w:rPr>
          <w:rFonts w:ascii="Garamond" w:hAnsi="Garamond"/>
        </w:rPr>
        <w:t xml:space="preserve"> miesięcznym wyprzedzeniem</w:t>
      </w:r>
      <w:r>
        <w:rPr>
          <w:rFonts w:ascii="Garamond" w:hAnsi="Garamond"/>
        </w:rPr>
        <w:t xml:space="preserve">. Maksymalne obniżenie zakresu świadczenia Usługi nie spowoduje obniżenia wynagrodzenia o więcej niż </w:t>
      </w:r>
      <w:r w:rsidR="00B23CCA">
        <w:rPr>
          <w:rFonts w:ascii="Garamond" w:hAnsi="Garamond"/>
        </w:rPr>
        <w:t>1</w:t>
      </w:r>
      <w:r>
        <w:rPr>
          <w:rFonts w:ascii="Garamond" w:hAnsi="Garamond"/>
        </w:rPr>
        <w:t>0% wynagrodzenia brutto</w:t>
      </w:r>
      <w:r w:rsidR="00B23CCA">
        <w:rPr>
          <w:rFonts w:ascii="Garamond" w:hAnsi="Garamond"/>
        </w:rPr>
        <w:t xml:space="preserve"> o którym mowa w § </w:t>
      </w:r>
      <w:r w:rsidR="00764654">
        <w:rPr>
          <w:rFonts w:ascii="Garamond" w:hAnsi="Garamond"/>
        </w:rPr>
        <w:t>7</w:t>
      </w:r>
      <w:r w:rsidR="00B23CCA">
        <w:rPr>
          <w:rFonts w:ascii="Garamond" w:hAnsi="Garamond"/>
        </w:rPr>
        <w:t xml:space="preserve"> ust. 1 Umowy</w:t>
      </w:r>
      <w:r>
        <w:rPr>
          <w:rFonts w:ascii="Garamond" w:hAnsi="Garamond"/>
        </w:rPr>
        <w:t>,</w:t>
      </w:r>
    </w:p>
    <w:p w14:paraId="27CB78BD" w14:textId="77B962F1" w:rsidR="006E4C06" w:rsidRPr="001719A0" w:rsidRDefault="006E4C06" w:rsidP="00222BBF">
      <w:pPr>
        <w:numPr>
          <w:ilvl w:val="1"/>
          <w:numId w:val="21"/>
        </w:numPr>
        <w:spacing w:before="0"/>
        <w:ind w:left="851" w:hanging="425"/>
        <w:outlineLvl w:val="9"/>
        <w:rPr>
          <w:rFonts w:ascii="Garamond" w:eastAsia="Arial" w:hAnsi="Garamond"/>
          <w:color w:val="000000"/>
        </w:rPr>
      </w:pPr>
      <w:r w:rsidRPr="001719A0">
        <w:rPr>
          <w:rFonts w:ascii="Garamond" w:eastAsia="Arial" w:hAnsi="Garamond"/>
          <w:color w:val="000000"/>
        </w:rPr>
        <w:t>zmiany przedmiotu Umowy w szczególności ze względów organizacyjnych, technologicznych, osobowych lub gdy konieczne będą oszczędności środków publicznych - w zakresie sposobu realizacji przedmiotu Umowy lub</w:t>
      </w:r>
      <w:r w:rsidR="003103E4">
        <w:rPr>
          <w:rFonts w:ascii="Garamond" w:eastAsia="Arial" w:hAnsi="Garamond"/>
          <w:color w:val="000000"/>
        </w:rPr>
        <w:t>/i</w:t>
      </w:r>
      <w:r w:rsidRPr="001719A0">
        <w:rPr>
          <w:rFonts w:ascii="Garamond" w:eastAsia="Arial" w:hAnsi="Garamond"/>
          <w:color w:val="000000"/>
        </w:rPr>
        <w:t xml:space="preserve"> zmniejszenia wynagrodzenia </w:t>
      </w:r>
      <w:r w:rsidR="00B23CCA">
        <w:rPr>
          <w:rFonts w:ascii="Garamond" w:eastAsia="Arial" w:hAnsi="Garamond"/>
          <w:color w:val="000000"/>
        </w:rPr>
        <w:t xml:space="preserve">o którym mowa w § </w:t>
      </w:r>
      <w:r w:rsidR="00764654">
        <w:rPr>
          <w:rFonts w:ascii="Garamond" w:eastAsia="Arial" w:hAnsi="Garamond"/>
          <w:color w:val="000000"/>
        </w:rPr>
        <w:t>7</w:t>
      </w:r>
      <w:r w:rsidR="00B23CCA">
        <w:rPr>
          <w:rFonts w:ascii="Garamond" w:eastAsia="Arial" w:hAnsi="Garamond"/>
          <w:color w:val="000000"/>
        </w:rPr>
        <w:t xml:space="preserve"> ust. 1 Umowy, </w:t>
      </w:r>
      <w:r w:rsidRPr="001719A0">
        <w:rPr>
          <w:rFonts w:ascii="Garamond" w:eastAsia="Arial" w:hAnsi="Garamond"/>
          <w:color w:val="000000"/>
        </w:rPr>
        <w:t xml:space="preserve">maksymalnie o </w:t>
      </w:r>
      <w:r w:rsidR="006A61A7">
        <w:rPr>
          <w:rFonts w:ascii="Garamond" w:eastAsia="Arial" w:hAnsi="Garamond"/>
          <w:color w:val="000000"/>
        </w:rPr>
        <w:t>3</w:t>
      </w:r>
      <w:r w:rsidRPr="001719A0">
        <w:rPr>
          <w:rFonts w:ascii="Garamond" w:eastAsia="Arial" w:hAnsi="Garamond"/>
          <w:color w:val="000000"/>
        </w:rPr>
        <w:t>0 % jego wartości brutto</w:t>
      </w:r>
      <w:r w:rsidR="006A61A7">
        <w:rPr>
          <w:rFonts w:ascii="Garamond" w:eastAsia="Arial" w:hAnsi="Garamond"/>
          <w:color w:val="000000"/>
        </w:rPr>
        <w:t>. W celu realizacji niniejszej zmiany Zamawiający może wypowiedzieć Umowę w każdym czasie z dwu miesięcznym okresem wypowiedzenia z zastrzeżeniem zasad określonych w zdaniu pierwszym</w:t>
      </w:r>
      <w:r w:rsidRPr="001719A0">
        <w:rPr>
          <w:rFonts w:ascii="Garamond" w:eastAsia="Arial" w:hAnsi="Garamond"/>
          <w:color w:val="000000"/>
        </w:rPr>
        <w:t>;</w:t>
      </w:r>
    </w:p>
    <w:p w14:paraId="43E3C4E0" w14:textId="77777777" w:rsidR="006E4C06" w:rsidRPr="008C7DDE" w:rsidRDefault="006E4C06" w:rsidP="00222BBF">
      <w:pPr>
        <w:numPr>
          <w:ilvl w:val="1"/>
          <w:numId w:val="21"/>
        </w:numPr>
        <w:spacing w:before="0"/>
        <w:ind w:left="851" w:hanging="425"/>
        <w:outlineLvl w:val="9"/>
        <w:rPr>
          <w:rFonts w:ascii="Garamond" w:eastAsia="Arial" w:hAnsi="Garamond"/>
        </w:rPr>
      </w:pPr>
      <w:r w:rsidRPr="001719A0">
        <w:rPr>
          <w:rFonts w:ascii="Garamond" w:eastAsia="Arial" w:hAnsi="Garamond"/>
        </w:rPr>
        <w:t xml:space="preserve">zmiany postanowień Umowy będące następstwem zmian powszechnie obowiązujących przepisów prawa, których uchwalenie lub zmiana nastąpiły po wszczęciu postępowania o udzielenie zamówienia publicznego, a które mają wpływ na realizację Umowy i z których </w:t>
      </w:r>
      <w:r w:rsidRPr="008C7DDE">
        <w:rPr>
          <w:rFonts w:ascii="Garamond" w:eastAsia="Arial" w:hAnsi="Garamond"/>
        </w:rPr>
        <w:t>treści wynika konieczność lub zasadność wprowadzenia zmian postanowień Umowy - w zakresie sposobu realizacji Umowy, zmiany zakresu świadczeń Wykonawcy lub zmniejszenia wynagrodzenia maksymalnie o 20 % jego wartości brutto wymuszone takimi zmianami prawa;</w:t>
      </w:r>
    </w:p>
    <w:p w14:paraId="14049387" w14:textId="77777777" w:rsidR="006E4C06" w:rsidRPr="008C7DDE" w:rsidRDefault="006E4C06" w:rsidP="00222BBF">
      <w:pPr>
        <w:numPr>
          <w:ilvl w:val="1"/>
          <w:numId w:val="21"/>
        </w:numPr>
        <w:spacing w:before="0"/>
        <w:ind w:left="851" w:hanging="425"/>
        <w:outlineLvl w:val="9"/>
        <w:rPr>
          <w:rFonts w:ascii="Garamond" w:eastAsia="Arial" w:hAnsi="Garamond"/>
        </w:rPr>
      </w:pPr>
      <w:r w:rsidRPr="008C7DDE">
        <w:rPr>
          <w:rFonts w:ascii="Garamond" w:eastAsia="Arial" w:hAnsi="Garamond"/>
        </w:rPr>
        <w:t>zmian w przypadku, gdy konieczność wprowadzenia zmian będzie następstwem postanowień innych umów mających bezpośredni związek z niniejszą Umową, z tym, że wynagrodzenie Wykonawcy wskazane w Umowie nie ulegnie podwyższeniu;</w:t>
      </w:r>
    </w:p>
    <w:p w14:paraId="0E9C66D5" w14:textId="0E3B5189" w:rsidR="006E4C06" w:rsidRPr="008C7DDE" w:rsidRDefault="006E4C06" w:rsidP="00222BBF">
      <w:pPr>
        <w:numPr>
          <w:ilvl w:val="1"/>
          <w:numId w:val="21"/>
        </w:numPr>
        <w:spacing w:before="0"/>
        <w:ind w:left="851" w:hanging="425"/>
        <w:outlineLvl w:val="9"/>
        <w:rPr>
          <w:rFonts w:ascii="Garamond" w:eastAsia="Arial" w:hAnsi="Garamond"/>
        </w:rPr>
      </w:pPr>
      <w:r w:rsidRPr="008C7DDE">
        <w:rPr>
          <w:rFonts w:ascii="Garamond" w:eastAsia="Arial" w:hAnsi="Garamond"/>
        </w:rPr>
        <w:t>wystąpienie Siły wyższej - w zakresie dostosowania Umowy do tych zmian</w:t>
      </w:r>
      <w:r w:rsidR="00A45541" w:rsidRPr="008C7DDE">
        <w:rPr>
          <w:rFonts w:ascii="Garamond" w:eastAsia="Arial" w:hAnsi="Garamond"/>
        </w:rPr>
        <w:t>.</w:t>
      </w:r>
    </w:p>
    <w:p w14:paraId="1DDBBF13" w14:textId="2EEB9299" w:rsidR="00254A9E" w:rsidRPr="008C7DDE" w:rsidRDefault="00254A9E" w:rsidP="00222BBF">
      <w:pPr>
        <w:pStyle w:val="ListParagraph1"/>
        <w:numPr>
          <w:ilvl w:val="0"/>
          <w:numId w:val="16"/>
        </w:numPr>
        <w:spacing w:before="0"/>
        <w:ind w:left="426" w:hanging="426"/>
        <w:outlineLvl w:val="9"/>
        <w:rPr>
          <w:rFonts w:ascii="Garamond" w:hAnsi="Garamond"/>
          <w:sz w:val="24"/>
          <w:szCs w:val="24"/>
        </w:rPr>
      </w:pPr>
      <w:r w:rsidRPr="008C7DDE">
        <w:rPr>
          <w:rFonts w:ascii="Garamond" w:hAnsi="Garamond"/>
          <w:sz w:val="24"/>
          <w:szCs w:val="24"/>
        </w:rPr>
        <w:t>Wszelkie zmiany Umowy, o których mowa w § 1</w:t>
      </w:r>
      <w:r w:rsidR="00764654">
        <w:rPr>
          <w:rFonts w:ascii="Garamond" w:hAnsi="Garamond"/>
          <w:sz w:val="24"/>
          <w:szCs w:val="24"/>
        </w:rPr>
        <w:t>3</w:t>
      </w:r>
      <w:r w:rsidRPr="008C7DDE">
        <w:rPr>
          <w:rFonts w:ascii="Garamond" w:hAnsi="Garamond"/>
          <w:sz w:val="24"/>
          <w:szCs w:val="24"/>
        </w:rPr>
        <w:t>, nie mogą spowodować zwiększenia całkowite</w:t>
      </w:r>
      <w:r w:rsidR="00A83E23" w:rsidRPr="008C7DDE">
        <w:rPr>
          <w:rFonts w:ascii="Garamond" w:hAnsi="Garamond"/>
          <w:sz w:val="24"/>
          <w:szCs w:val="24"/>
        </w:rPr>
        <w:t xml:space="preserve">j wartości wynagrodzenia brutto. </w:t>
      </w:r>
    </w:p>
    <w:p w14:paraId="1B34FAEA" w14:textId="1E63CDFA" w:rsidR="00F43A1F" w:rsidRDefault="00254A9E" w:rsidP="00222BBF">
      <w:pPr>
        <w:pStyle w:val="ListParagraph1"/>
        <w:numPr>
          <w:ilvl w:val="0"/>
          <w:numId w:val="16"/>
        </w:numPr>
        <w:spacing w:before="0"/>
        <w:ind w:left="426" w:hanging="426"/>
        <w:outlineLvl w:val="9"/>
        <w:rPr>
          <w:rFonts w:ascii="Garamond" w:hAnsi="Garamond"/>
          <w:sz w:val="24"/>
          <w:szCs w:val="24"/>
        </w:rPr>
      </w:pPr>
      <w:r w:rsidRPr="008C7DDE">
        <w:rPr>
          <w:rFonts w:ascii="Garamond" w:hAnsi="Garamond"/>
          <w:sz w:val="24"/>
          <w:szCs w:val="24"/>
        </w:rPr>
        <w:t>Nie stanowi zmiany Umowy zmiana danych adresowych oraz numerów rachunków bankowych – zdarzenie to musi być notyfikowane drugiej Stronie w formie pisemnej pod rygorem bezskuteczności zmiany.</w:t>
      </w:r>
    </w:p>
    <w:p w14:paraId="75E1B3DA" w14:textId="77777777" w:rsidR="00764654" w:rsidRPr="008E1BAF" w:rsidRDefault="00764654" w:rsidP="00764654">
      <w:pPr>
        <w:pStyle w:val="ListParagraph1"/>
        <w:spacing w:before="0"/>
        <w:ind w:left="426"/>
        <w:outlineLvl w:val="9"/>
        <w:rPr>
          <w:rFonts w:ascii="Garamond" w:hAnsi="Garamond"/>
          <w:sz w:val="24"/>
          <w:szCs w:val="24"/>
        </w:rPr>
      </w:pPr>
    </w:p>
    <w:p w14:paraId="3E1B2832" w14:textId="77777777" w:rsidR="003103E4" w:rsidRDefault="003103E4" w:rsidP="00105BA5">
      <w:pPr>
        <w:tabs>
          <w:tab w:val="left" w:pos="7815"/>
        </w:tabs>
        <w:jc w:val="center"/>
        <w:rPr>
          <w:rFonts w:ascii="Garamond" w:hAnsi="Garamond"/>
          <w:b/>
        </w:rPr>
      </w:pPr>
    </w:p>
    <w:p w14:paraId="5441529F" w14:textId="1E159C55" w:rsidR="00105BA5" w:rsidRPr="00262796" w:rsidRDefault="00105BA5" w:rsidP="00105BA5">
      <w:pPr>
        <w:tabs>
          <w:tab w:val="left" w:pos="7815"/>
        </w:tabs>
        <w:jc w:val="center"/>
        <w:rPr>
          <w:rFonts w:ascii="Garamond" w:hAnsi="Garamond"/>
          <w:b/>
        </w:rPr>
      </w:pPr>
      <w:r w:rsidRPr="00262796">
        <w:rPr>
          <w:rFonts w:ascii="Garamond" w:hAnsi="Garamond"/>
          <w:b/>
        </w:rPr>
        <w:lastRenderedPageBreak/>
        <w:t xml:space="preserve">§ </w:t>
      </w:r>
      <w:r>
        <w:rPr>
          <w:rFonts w:ascii="Garamond" w:hAnsi="Garamond"/>
          <w:b/>
        </w:rPr>
        <w:t>1</w:t>
      </w:r>
      <w:r w:rsidR="00DD72CE">
        <w:rPr>
          <w:rFonts w:ascii="Garamond" w:hAnsi="Garamond"/>
          <w:b/>
        </w:rPr>
        <w:t>2</w:t>
      </w:r>
    </w:p>
    <w:p w14:paraId="690B81B7" w14:textId="77777777" w:rsidR="00105BA5" w:rsidRPr="00262796" w:rsidRDefault="00105BA5" w:rsidP="00105BA5">
      <w:pPr>
        <w:tabs>
          <w:tab w:val="left" w:pos="7815"/>
        </w:tabs>
        <w:jc w:val="center"/>
        <w:rPr>
          <w:rFonts w:ascii="Garamond" w:hAnsi="Garamond"/>
          <w:b/>
        </w:rPr>
      </w:pPr>
      <w:r w:rsidRPr="00262796">
        <w:rPr>
          <w:rFonts w:ascii="Garamond" w:hAnsi="Garamond"/>
          <w:b/>
        </w:rPr>
        <w:t>Poufność i bezpieczeństwo informacji</w:t>
      </w:r>
    </w:p>
    <w:p w14:paraId="797C2F28" w14:textId="77777777" w:rsidR="00105BA5" w:rsidRPr="00262796" w:rsidRDefault="00105BA5" w:rsidP="00222BBF">
      <w:pPr>
        <w:pStyle w:val="Akapitzlist"/>
        <w:numPr>
          <w:ilvl w:val="0"/>
          <w:numId w:val="62"/>
        </w:numPr>
        <w:spacing w:before="0"/>
        <w:ind w:left="567" w:hanging="567"/>
        <w:outlineLvl w:val="9"/>
        <w:rPr>
          <w:rFonts w:ascii="Garamond" w:hAnsi="Garamond"/>
        </w:rPr>
      </w:pPr>
      <w:r w:rsidRPr="00262796">
        <w:rPr>
          <w:rFonts w:ascii="Garamond" w:hAnsi="Garamond"/>
        </w:rPr>
        <w:t>Informacjami Poufnymi są dane lub inne informacje, niezależnie od tego:</w:t>
      </w:r>
    </w:p>
    <w:p w14:paraId="2C29FE07" w14:textId="77777777" w:rsidR="00105BA5" w:rsidRPr="00262796" w:rsidRDefault="00105BA5" w:rsidP="00DD72CE">
      <w:pPr>
        <w:pStyle w:val="Akapitzlist"/>
        <w:numPr>
          <w:ilvl w:val="0"/>
          <w:numId w:val="59"/>
        </w:numPr>
        <w:autoSpaceDE w:val="0"/>
        <w:autoSpaceDN w:val="0"/>
        <w:adjustRightInd w:val="0"/>
        <w:spacing w:before="0"/>
        <w:ind w:left="993" w:hanging="284"/>
        <w:contextualSpacing w:val="0"/>
        <w:outlineLvl w:val="9"/>
        <w:rPr>
          <w:rFonts w:ascii="Garamond" w:hAnsi="Garamond"/>
        </w:rPr>
      </w:pPr>
      <w:r w:rsidRPr="00262796">
        <w:rPr>
          <w:rFonts w:ascii="Garamond" w:hAnsi="Garamond"/>
        </w:rPr>
        <w:t>w jakiej formie i w jaki sposób zostaną udostępnione drugiej Stronie, w tym ustnie, na piśmie, w postaci graficznej lub w formie zapisu elektronicznego;</w:t>
      </w:r>
    </w:p>
    <w:p w14:paraId="62032CFB" w14:textId="77777777" w:rsidR="00105BA5" w:rsidRPr="00262796" w:rsidRDefault="00105BA5" w:rsidP="00DD72CE">
      <w:pPr>
        <w:pStyle w:val="Akapitzlist"/>
        <w:numPr>
          <w:ilvl w:val="0"/>
          <w:numId w:val="59"/>
        </w:numPr>
        <w:autoSpaceDE w:val="0"/>
        <w:autoSpaceDN w:val="0"/>
        <w:adjustRightInd w:val="0"/>
        <w:spacing w:before="0"/>
        <w:ind w:left="993" w:hanging="284"/>
        <w:contextualSpacing w:val="0"/>
        <w:outlineLvl w:val="9"/>
        <w:rPr>
          <w:rFonts w:ascii="Garamond" w:hAnsi="Garamond"/>
        </w:rPr>
      </w:pPr>
      <w:r w:rsidRPr="00262796">
        <w:rPr>
          <w:rFonts w:ascii="Garamond" w:hAnsi="Garamond"/>
        </w:rPr>
        <w:t>czy dotyczą bezpośrednio danej Strony, czy też innych podmiotów, których dotyczy działalność Strony, w szczególności pracowników, przedstawicieli, innych interesariuszy.</w:t>
      </w:r>
    </w:p>
    <w:p w14:paraId="2EE17C3D" w14:textId="77777777" w:rsidR="00105BA5" w:rsidRPr="00262796" w:rsidRDefault="00105BA5" w:rsidP="00222BBF">
      <w:pPr>
        <w:pStyle w:val="Akapitzlist"/>
        <w:numPr>
          <w:ilvl w:val="0"/>
          <w:numId w:val="62"/>
        </w:numPr>
        <w:spacing w:before="0"/>
        <w:ind w:left="567" w:hanging="567"/>
        <w:outlineLvl w:val="9"/>
        <w:rPr>
          <w:rFonts w:ascii="Garamond" w:hAnsi="Garamond"/>
        </w:rPr>
      </w:pPr>
      <w:r w:rsidRPr="00262796">
        <w:rPr>
          <w:rFonts w:ascii="Garamond" w:hAnsi="Garamond"/>
        </w:rPr>
        <w:t>W przypadku wystąpienia wątpliwości czy dana informacja jest Informacją Poufną, Strony zobowiązane są do wspólnego wyjaśnienia wątpliwości w tym zakresie.</w:t>
      </w:r>
    </w:p>
    <w:p w14:paraId="1B680EF2" w14:textId="77777777" w:rsidR="00105BA5" w:rsidRPr="00262796" w:rsidRDefault="00105BA5" w:rsidP="00222BBF">
      <w:pPr>
        <w:pStyle w:val="Akapitzlist"/>
        <w:numPr>
          <w:ilvl w:val="0"/>
          <w:numId w:val="62"/>
        </w:numPr>
        <w:spacing w:before="0"/>
        <w:ind w:left="567" w:hanging="567"/>
        <w:outlineLvl w:val="9"/>
        <w:rPr>
          <w:rFonts w:ascii="Garamond" w:hAnsi="Garamond"/>
        </w:rPr>
      </w:pPr>
      <w:r w:rsidRPr="00262796">
        <w:rPr>
          <w:rFonts w:ascii="Garamond" w:hAnsi="Garamond"/>
        </w:rPr>
        <w:t>Strony zobowiązują się do:</w:t>
      </w:r>
    </w:p>
    <w:p w14:paraId="02122B24" w14:textId="77777777" w:rsidR="00105BA5" w:rsidRPr="00262796" w:rsidRDefault="00105BA5" w:rsidP="00DD72CE">
      <w:pPr>
        <w:pStyle w:val="Akapitzlist"/>
        <w:numPr>
          <w:ilvl w:val="0"/>
          <w:numId w:val="60"/>
        </w:numPr>
        <w:autoSpaceDE w:val="0"/>
        <w:autoSpaceDN w:val="0"/>
        <w:adjustRightInd w:val="0"/>
        <w:spacing w:before="0"/>
        <w:ind w:left="993" w:hanging="284"/>
        <w:contextualSpacing w:val="0"/>
        <w:outlineLvl w:val="9"/>
        <w:rPr>
          <w:rFonts w:ascii="Garamond" w:hAnsi="Garamond"/>
        </w:rPr>
      </w:pPr>
      <w:r w:rsidRPr="00262796">
        <w:rPr>
          <w:rFonts w:ascii="Garamond" w:hAnsi="Garamond"/>
        </w:rPr>
        <w:t>nieujawniania Informacji Poufnych osobom trzecim w całości lub w części, z wyjątkiem swoich przedstawicieli, pracowników lub innych osób, którymi Strona bezpośrednio lub pośrednio posługuje się w ramach realizacji Umowy;</w:t>
      </w:r>
    </w:p>
    <w:p w14:paraId="0E0DB3A9" w14:textId="77777777" w:rsidR="00105BA5" w:rsidRPr="00262796" w:rsidRDefault="00105BA5" w:rsidP="00DD72CE">
      <w:pPr>
        <w:pStyle w:val="Akapitzlist"/>
        <w:numPr>
          <w:ilvl w:val="0"/>
          <w:numId w:val="60"/>
        </w:numPr>
        <w:autoSpaceDE w:val="0"/>
        <w:autoSpaceDN w:val="0"/>
        <w:adjustRightInd w:val="0"/>
        <w:spacing w:before="0"/>
        <w:ind w:left="993" w:hanging="284"/>
        <w:contextualSpacing w:val="0"/>
        <w:outlineLvl w:val="9"/>
        <w:rPr>
          <w:rFonts w:ascii="Garamond" w:hAnsi="Garamond"/>
        </w:rPr>
      </w:pPr>
      <w:r w:rsidRPr="00262796">
        <w:rPr>
          <w:rFonts w:ascii="Garamond" w:hAnsi="Garamond"/>
        </w:rPr>
        <w:t xml:space="preserve">zapewnienia ochrony Informacji Poufnych w stopniu nie mniejszy niż minimalne zasady bezpieczeństwa określone w Regulaminie Ochrony Informacji dla Podmiotu Zewnętrznego;; </w:t>
      </w:r>
    </w:p>
    <w:p w14:paraId="3EB21AFC" w14:textId="77777777" w:rsidR="00105BA5" w:rsidRPr="00262796" w:rsidRDefault="00105BA5" w:rsidP="00DD72CE">
      <w:pPr>
        <w:pStyle w:val="Akapitzlist"/>
        <w:numPr>
          <w:ilvl w:val="0"/>
          <w:numId w:val="60"/>
        </w:numPr>
        <w:autoSpaceDE w:val="0"/>
        <w:autoSpaceDN w:val="0"/>
        <w:adjustRightInd w:val="0"/>
        <w:spacing w:before="0"/>
        <w:ind w:left="993" w:hanging="284"/>
        <w:contextualSpacing w:val="0"/>
        <w:outlineLvl w:val="9"/>
        <w:rPr>
          <w:rFonts w:ascii="Garamond" w:hAnsi="Garamond"/>
        </w:rPr>
      </w:pPr>
      <w:r w:rsidRPr="00262796">
        <w:rPr>
          <w:rFonts w:ascii="Garamond" w:hAnsi="Garamond"/>
        </w:rPr>
        <w:t>przechowywania Informacji Poufnych w sposób i w formie uniemożliwiającej nieuprawniony lub nieupoważniony dostęp;</w:t>
      </w:r>
    </w:p>
    <w:p w14:paraId="51C2160E" w14:textId="77777777" w:rsidR="00105BA5" w:rsidRPr="00262796" w:rsidRDefault="00105BA5" w:rsidP="00DD72CE">
      <w:pPr>
        <w:pStyle w:val="Akapitzlist"/>
        <w:numPr>
          <w:ilvl w:val="0"/>
          <w:numId w:val="60"/>
        </w:numPr>
        <w:autoSpaceDE w:val="0"/>
        <w:autoSpaceDN w:val="0"/>
        <w:adjustRightInd w:val="0"/>
        <w:spacing w:before="0"/>
        <w:ind w:left="993" w:hanging="284"/>
        <w:contextualSpacing w:val="0"/>
        <w:outlineLvl w:val="9"/>
        <w:rPr>
          <w:rFonts w:ascii="Garamond" w:hAnsi="Garamond"/>
        </w:rPr>
      </w:pPr>
      <w:r w:rsidRPr="00262796">
        <w:rPr>
          <w:rFonts w:ascii="Garamond" w:hAnsi="Garamond"/>
        </w:rPr>
        <w:t>niewykorzystywania Informacji Poufnej do celów innych niż cele związane z realizacją Umowy;</w:t>
      </w:r>
    </w:p>
    <w:p w14:paraId="1DD4EF21" w14:textId="77777777" w:rsidR="00105BA5" w:rsidRPr="00262796" w:rsidRDefault="00105BA5" w:rsidP="00DD72CE">
      <w:pPr>
        <w:pStyle w:val="Akapitzlist"/>
        <w:numPr>
          <w:ilvl w:val="0"/>
          <w:numId w:val="60"/>
        </w:numPr>
        <w:autoSpaceDE w:val="0"/>
        <w:autoSpaceDN w:val="0"/>
        <w:adjustRightInd w:val="0"/>
        <w:spacing w:before="0"/>
        <w:ind w:left="993" w:hanging="284"/>
        <w:contextualSpacing w:val="0"/>
        <w:outlineLvl w:val="9"/>
        <w:rPr>
          <w:rFonts w:ascii="Garamond" w:hAnsi="Garamond"/>
        </w:rPr>
      </w:pPr>
      <w:r w:rsidRPr="00262796">
        <w:rPr>
          <w:rFonts w:ascii="Garamond" w:hAnsi="Garamond"/>
        </w:rPr>
        <w:t>niekopiowania, niereprodukowania, niepowielania i nieprzetwarzania Informacji Poufnych,.</w:t>
      </w:r>
    </w:p>
    <w:p w14:paraId="0CE688E0" w14:textId="77777777" w:rsidR="00105BA5" w:rsidRPr="00262796" w:rsidRDefault="00105BA5" w:rsidP="00222BBF">
      <w:pPr>
        <w:pStyle w:val="Akapitzlist"/>
        <w:numPr>
          <w:ilvl w:val="0"/>
          <w:numId w:val="62"/>
        </w:numPr>
        <w:spacing w:before="0"/>
        <w:ind w:left="567" w:hanging="567"/>
        <w:outlineLvl w:val="9"/>
        <w:rPr>
          <w:rFonts w:ascii="Garamond" w:hAnsi="Garamond"/>
        </w:rPr>
      </w:pPr>
      <w:r w:rsidRPr="00262796">
        <w:rPr>
          <w:rFonts w:ascii="Garamond" w:hAnsi="Garamond"/>
        </w:rPr>
        <w:t>Strony zobowiązują się do poinformowania osób, o których mowa w ust. 3 pkt 1 niniejszego paragrafu, o poufnym charakterze informacji, które są im przekazywane oraz do zapewnienia, że osoby te traktują Informacje Poufne zgodnie z postanowieniami niniejszej Umowy.</w:t>
      </w:r>
    </w:p>
    <w:p w14:paraId="031DC296" w14:textId="77777777" w:rsidR="00105BA5" w:rsidRPr="00262796" w:rsidRDefault="00105BA5" w:rsidP="00222BBF">
      <w:pPr>
        <w:pStyle w:val="Akapitzlist"/>
        <w:numPr>
          <w:ilvl w:val="0"/>
          <w:numId w:val="62"/>
        </w:numPr>
        <w:spacing w:before="0"/>
        <w:ind w:left="567" w:hanging="567"/>
        <w:outlineLvl w:val="9"/>
        <w:rPr>
          <w:rFonts w:ascii="Garamond" w:hAnsi="Garamond"/>
        </w:rPr>
      </w:pPr>
      <w:r w:rsidRPr="00262796">
        <w:rPr>
          <w:rFonts w:ascii="Garamond" w:hAnsi="Garamond"/>
        </w:rPr>
        <w:t>Strona ma prawo żądać dostępu do listy osób, o których mowa w ust. 3 pkt 1, którym druga Strona udostępniła Informacje Poufne w związku z realizacją Umowy, a Strona ta ma obowiązek dostarczenia takiej listy w formie pisemnej lub w postaci elektronicznej nie później niż w ciągu 3 Dni roboczych od dnia otrzymania żądania.</w:t>
      </w:r>
    </w:p>
    <w:p w14:paraId="27BE935D" w14:textId="77777777" w:rsidR="00105BA5" w:rsidRPr="00262796" w:rsidRDefault="00105BA5" w:rsidP="00222BBF">
      <w:pPr>
        <w:pStyle w:val="Akapitzlist"/>
        <w:numPr>
          <w:ilvl w:val="0"/>
          <w:numId w:val="62"/>
        </w:numPr>
        <w:spacing w:before="0"/>
        <w:ind w:left="567" w:hanging="567"/>
        <w:outlineLvl w:val="9"/>
        <w:rPr>
          <w:rFonts w:ascii="Garamond" w:hAnsi="Garamond"/>
        </w:rPr>
      </w:pPr>
      <w:r w:rsidRPr="00262796">
        <w:rPr>
          <w:rFonts w:ascii="Garamond" w:hAnsi="Garamond"/>
        </w:rPr>
        <w:t>Strona nie ponosi odpowiedzialności za ujawnienie Informacji Poufnych, jeżeli:</w:t>
      </w:r>
    </w:p>
    <w:p w14:paraId="55282A55" w14:textId="77777777" w:rsidR="00105BA5" w:rsidRPr="00262796" w:rsidRDefault="00105BA5" w:rsidP="00DD72CE">
      <w:pPr>
        <w:pStyle w:val="Akapitzlist"/>
        <w:numPr>
          <w:ilvl w:val="0"/>
          <w:numId w:val="61"/>
        </w:numPr>
        <w:autoSpaceDE w:val="0"/>
        <w:autoSpaceDN w:val="0"/>
        <w:adjustRightInd w:val="0"/>
        <w:spacing w:before="0"/>
        <w:ind w:left="993" w:hanging="284"/>
        <w:contextualSpacing w:val="0"/>
        <w:outlineLvl w:val="9"/>
        <w:rPr>
          <w:rFonts w:ascii="Garamond" w:hAnsi="Garamond"/>
        </w:rPr>
      </w:pPr>
      <w:r w:rsidRPr="00262796">
        <w:rPr>
          <w:rFonts w:ascii="Garamond" w:hAnsi="Garamond"/>
        </w:rPr>
        <w:t>w dniu ujawnienia lub później stały się ogólnodostępne w inny sposób, niż za sprawą zawinionego ujawnienia ich przez drugą Stronę, lub</w:t>
      </w:r>
    </w:p>
    <w:p w14:paraId="00ECDDAB" w14:textId="77777777" w:rsidR="00105BA5" w:rsidRPr="00262796" w:rsidRDefault="00105BA5" w:rsidP="00DD72CE">
      <w:pPr>
        <w:pStyle w:val="Akapitzlist"/>
        <w:numPr>
          <w:ilvl w:val="0"/>
          <w:numId w:val="61"/>
        </w:numPr>
        <w:autoSpaceDE w:val="0"/>
        <w:autoSpaceDN w:val="0"/>
        <w:adjustRightInd w:val="0"/>
        <w:spacing w:before="0"/>
        <w:ind w:left="993" w:hanging="284"/>
        <w:contextualSpacing w:val="0"/>
        <w:outlineLvl w:val="9"/>
        <w:rPr>
          <w:rFonts w:ascii="Garamond" w:hAnsi="Garamond"/>
        </w:rPr>
      </w:pPr>
      <w:r w:rsidRPr="00262796">
        <w:rPr>
          <w:rFonts w:ascii="Garamond" w:hAnsi="Garamond"/>
        </w:rPr>
        <w:t>ujawnienie nastąpiło na podstawie pisemnej, uprzedniej zgody drugiej Strony, lub</w:t>
      </w:r>
    </w:p>
    <w:p w14:paraId="1A0093FC" w14:textId="77777777" w:rsidR="00105BA5" w:rsidRPr="00262796" w:rsidRDefault="00105BA5" w:rsidP="00DD72CE">
      <w:pPr>
        <w:pStyle w:val="Akapitzlist"/>
        <w:numPr>
          <w:ilvl w:val="0"/>
          <w:numId w:val="61"/>
        </w:numPr>
        <w:autoSpaceDE w:val="0"/>
        <w:autoSpaceDN w:val="0"/>
        <w:adjustRightInd w:val="0"/>
        <w:spacing w:before="0"/>
        <w:ind w:left="993" w:hanging="284"/>
        <w:contextualSpacing w:val="0"/>
        <w:outlineLvl w:val="9"/>
        <w:rPr>
          <w:rFonts w:ascii="Garamond" w:hAnsi="Garamond"/>
        </w:rPr>
      </w:pPr>
      <w:r w:rsidRPr="00262796">
        <w:rPr>
          <w:rFonts w:ascii="Garamond" w:hAnsi="Garamond"/>
        </w:rPr>
        <w:t>ujawnienie nastąpiło w wykonaniu ciążącego na drugiej Stronie obowiązku prawnego do dokonania ujawniania lub na żądanie sądu, lub uprawnionego organu.</w:t>
      </w:r>
    </w:p>
    <w:p w14:paraId="2339DA21" w14:textId="77777777" w:rsidR="00105BA5" w:rsidRPr="00262796" w:rsidRDefault="00105BA5" w:rsidP="00222BBF">
      <w:pPr>
        <w:pStyle w:val="Akapitzlist"/>
        <w:numPr>
          <w:ilvl w:val="0"/>
          <w:numId w:val="62"/>
        </w:numPr>
        <w:spacing w:before="0"/>
        <w:ind w:left="567" w:hanging="567"/>
        <w:outlineLvl w:val="9"/>
        <w:rPr>
          <w:rFonts w:ascii="Garamond" w:hAnsi="Garamond"/>
        </w:rPr>
      </w:pPr>
      <w:r w:rsidRPr="00262796">
        <w:rPr>
          <w:rFonts w:ascii="Garamond" w:hAnsi="Garamond"/>
        </w:rPr>
        <w:t>W przypadku, o którym mowa w ust. 6 pkt 3, Strona zobowiązana jest do niezwłocznego poinformowania drugiej Strony o fakcie ujawnienia Informacji Poufnej oraz podstawy ujawnienia, o ile jest to możliwe przed dokonaniem takiego ujawnienia. Strona zobowiązana jest do ograniczenia ujawnienia Informacji Poufnych wyłącznie do Informacji Poufnych, które muszą zostać ujawnione.</w:t>
      </w:r>
    </w:p>
    <w:p w14:paraId="7D71F013" w14:textId="77777777" w:rsidR="00105BA5" w:rsidRPr="00262796" w:rsidRDefault="00105BA5" w:rsidP="00222BBF">
      <w:pPr>
        <w:pStyle w:val="Akapitzlist"/>
        <w:numPr>
          <w:ilvl w:val="0"/>
          <w:numId w:val="62"/>
        </w:numPr>
        <w:spacing w:before="0"/>
        <w:ind w:left="567" w:hanging="567"/>
        <w:outlineLvl w:val="9"/>
        <w:rPr>
          <w:rFonts w:ascii="Garamond" w:hAnsi="Garamond"/>
        </w:rPr>
      </w:pPr>
      <w:r w:rsidRPr="00262796">
        <w:rPr>
          <w:rFonts w:ascii="Garamond" w:hAnsi="Garamond"/>
        </w:rPr>
        <w:t>Po zakończeniu realizacji Umowy, w terminie ustalonym przez Strony, Strona zobowiązana jest do zwrotu lub usunięcia, w zależności do decyzji drugiej Strony, wszelkich nośników i materiałów będących w jego posiadaniu zawierających Informacje Poufne na własny koszt, w szczególności poprzez trwałe usunięcie zapisu elektronicznego Informacji Poufnych oraz podjęcie innych czynności zmierzających do całkowitego uniemożliwienia odtworzenia Informacji Poufnych.</w:t>
      </w:r>
    </w:p>
    <w:p w14:paraId="766D7580" w14:textId="4DBA4E1F" w:rsidR="00105BA5" w:rsidRPr="00105BA5" w:rsidRDefault="00105BA5" w:rsidP="00222BBF">
      <w:pPr>
        <w:pStyle w:val="Akapitzlist"/>
        <w:numPr>
          <w:ilvl w:val="0"/>
          <w:numId w:val="62"/>
        </w:numPr>
        <w:spacing w:before="0"/>
        <w:ind w:left="567" w:hanging="567"/>
        <w:outlineLvl w:val="9"/>
        <w:rPr>
          <w:rFonts w:ascii="Garamond" w:hAnsi="Garamond"/>
        </w:rPr>
      </w:pPr>
      <w:r w:rsidRPr="00262796">
        <w:rPr>
          <w:rFonts w:ascii="Garamond" w:hAnsi="Garamond"/>
        </w:rPr>
        <w:t>Obowiązek zachowania poufności trwa przez cały okres realizacji Umowy, jak również po jej zakończeniu do czasu utraty przez informacje charakteru informacji prawnie chronionych, nie krócej jednak niż przez 5 lat.</w:t>
      </w:r>
    </w:p>
    <w:p w14:paraId="6041A356" w14:textId="0D8837E3" w:rsidR="00105BA5" w:rsidRDefault="00105BA5" w:rsidP="00AD5418">
      <w:pPr>
        <w:tabs>
          <w:tab w:val="left" w:pos="7815"/>
        </w:tabs>
        <w:jc w:val="center"/>
        <w:rPr>
          <w:rFonts w:ascii="Garamond" w:hAnsi="Garamond"/>
          <w:b/>
          <w:szCs w:val="24"/>
        </w:rPr>
      </w:pPr>
      <w:r w:rsidRPr="00AD5418">
        <w:rPr>
          <w:rFonts w:ascii="Garamond" w:hAnsi="Garamond"/>
          <w:b/>
          <w:szCs w:val="24"/>
        </w:rPr>
        <w:t>§ 1</w:t>
      </w:r>
      <w:r w:rsidR="00225573">
        <w:rPr>
          <w:rFonts w:ascii="Garamond" w:hAnsi="Garamond"/>
          <w:b/>
          <w:szCs w:val="24"/>
        </w:rPr>
        <w:t>3</w:t>
      </w:r>
    </w:p>
    <w:p w14:paraId="586E827A" w14:textId="45D2F247" w:rsidR="00435860" w:rsidRPr="00AD5418" w:rsidRDefault="00225573" w:rsidP="00AD5418">
      <w:pPr>
        <w:tabs>
          <w:tab w:val="left" w:pos="7815"/>
        </w:tabs>
        <w:jc w:val="center"/>
        <w:rPr>
          <w:rFonts w:ascii="Garamond" w:hAnsi="Garamond"/>
          <w:b/>
          <w:szCs w:val="24"/>
        </w:rPr>
      </w:pPr>
      <w:r>
        <w:rPr>
          <w:rFonts w:ascii="Garamond" w:hAnsi="Garamond"/>
          <w:b/>
          <w:szCs w:val="24"/>
        </w:rPr>
        <w:t>Ochrona danych osobowych</w:t>
      </w:r>
    </w:p>
    <w:p w14:paraId="5A871E4B" w14:textId="77777777" w:rsidR="00AD5418" w:rsidRPr="00AD5418" w:rsidRDefault="00AD5418" w:rsidP="00AD5418">
      <w:pPr>
        <w:pStyle w:val="NormalnyWeb"/>
        <w:spacing w:before="0" w:beforeAutospacing="0" w:after="0" w:afterAutospacing="0"/>
        <w:jc w:val="both"/>
        <w:rPr>
          <w:rFonts w:ascii="Garamond" w:hAnsi="Garamond"/>
        </w:rPr>
      </w:pPr>
      <w:r w:rsidRPr="00AD5418">
        <w:rPr>
          <w:rFonts w:ascii="Garamond" w:hAnsi="Garamond"/>
        </w:rPr>
        <w:t>Zgodnie z art. 13 ust. 1 i 2 oraz art. 14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w:t>
      </w:r>
    </w:p>
    <w:p w14:paraId="0CA20E66" w14:textId="77777777" w:rsidR="00AD5418" w:rsidRPr="00AD5418" w:rsidRDefault="00AD5418" w:rsidP="00AD5418">
      <w:pPr>
        <w:pStyle w:val="NormalnyWeb"/>
        <w:numPr>
          <w:ilvl w:val="0"/>
          <w:numId w:val="80"/>
        </w:numPr>
        <w:spacing w:before="0" w:beforeAutospacing="0" w:after="0" w:afterAutospacing="0"/>
        <w:jc w:val="both"/>
        <w:rPr>
          <w:rFonts w:ascii="Garamond" w:hAnsi="Garamond"/>
        </w:rPr>
      </w:pPr>
      <w:r w:rsidRPr="00AD5418">
        <w:rPr>
          <w:rFonts w:ascii="Garamond" w:hAnsi="Garamond"/>
        </w:rPr>
        <w:lastRenderedPageBreak/>
        <w:t>Administratorem Państwa danych osobowych jest Sąd Rejonowy w Nysie z siedzibą przy Pl. Kościelnym 6, 48-300 Nysa, reprezentowany przez Prezesa Sądu Rejonowego w Nysie oraz Dyrektora Sądu Rejonowego w Nysie – w zakresie realizowanych kompetencji.</w:t>
      </w:r>
    </w:p>
    <w:p w14:paraId="400F08CA" w14:textId="77777777" w:rsidR="00AD5418" w:rsidRPr="00AD5418" w:rsidRDefault="00AD5418" w:rsidP="00AD5418">
      <w:pPr>
        <w:pStyle w:val="NormalnyWeb"/>
        <w:numPr>
          <w:ilvl w:val="0"/>
          <w:numId w:val="80"/>
        </w:numPr>
        <w:spacing w:before="0" w:beforeAutospacing="0" w:after="0" w:afterAutospacing="0"/>
        <w:jc w:val="both"/>
        <w:rPr>
          <w:rFonts w:ascii="Garamond" w:hAnsi="Garamond"/>
        </w:rPr>
      </w:pPr>
      <w:r w:rsidRPr="00AD5418">
        <w:rPr>
          <w:rFonts w:ascii="Garamond" w:hAnsi="Garamond"/>
        </w:rPr>
        <w:t>Kontakt z Inspektorem Ochrony Danych jest możliwy za pośrednictwem adresu poczty elektronicznej:</w:t>
      </w:r>
      <w:r w:rsidRPr="00AD5418">
        <w:rPr>
          <w:rStyle w:val="apple-converted-space"/>
          <w:rFonts w:ascii="Garamond" w:eastAsiaTheme="majorEastAsia" w:hAnsi="Garamond"/>
        </w:rPr>
        <w:t> </w:t>
      </w:r>
      <w:hyperlink r:id="rId14" w:history="1">
        <w:r w:rsidRPr="00AD5418">
          <w:rPr>
            <w:rStyle w:val="Hipercze"/>
            <w:rFonts w:ascii="Garamond" w:eastAsiaTheme="majorEastAsia" w:hAnsi="Garamond"/>
            <w:b/>
            <w:bCs/>
          </w:rPr>
          <w:t>iod@nysa.sr.gov.pl</w:t>
        </w:r>
      </w:hyperlink>
      <w:r w:rsidRPr="00AD5418">
        <w:rPr>
          <w:rFonts w:ascii="Garamond" w:hAnsi="Garamond"/>
        </w:rPr>
        <w:t>.</w:t>
      </w:r>
    </w:p>
    <w:p w14:paraId="1BD10DE5" w14:textId="77777777" w:rsidR="00AD5418" w:rsidRPr="00AD5418" w:rsidRDefault="00AD5418" w:rsidP="00AD5418">
      <w:pPr>
        <w:pStyle w:val="NormalnyWeb"/>
        <w:numPr>
          <w:ilvl w:val="0"/>
          <w:numId w:val="80"/>
        </w:numPr>
        <w:spacing w:before="0" w:beforeAutospacing="0" w:after="0" w:afterAutospacing="0"/>
        <w:jc w:val="both"/>
        <w:rPr>
          <w:rFonts w:ascii="Garamond" w:hAnsi="Garamond"/>
        </w:rPr>
      </w:pPr>
      <w:r w:rsidRPr="00AD5418">
        <w:rPr>
          <w:rFonts w:ascii="Garamond" w:hAnsi="Garamond"/>
        </w:rPr>
        <w:t>Państwa dane osobowe przetwarzane będą w następujących celach:</w:t>
      </w:r>
    </w:p>
    <w:p w14:paraId="3E0EBBDF" w14:textId="77777777" w:rsidR="00AD5418" w:rsidRPr="00AD5418" w:rsidRDefault="00AD5418" w:rsidP="00AD5418">
      <w:pPr>
        <w:pStyle w:val="NormalnyWeb"/>
        <w:numPr>
          <w:ilvl w:val="1"/>
          <w:numId w:val="80"/>
        </w:numPr>
        <w:spacing w:before="0" w:beforeAutospacing="0" w:after="0" w:afterAutospacing="0"/>
        <w:jc w:val="both"/>
        <w:rPr>
          <w:rFonts w:ascii="Garamond" w:hAnsi="Garamond"/>
        </w:rPr>
      </w:pPr>
      <w:r w:rsidRPr="00AD5418">
        <w:rPr>
          <w:rFonts w:ascii="Garamond" w:hAnsi="Garamond"/>
        </w:rPr>
        <w:t>przeprowadzenia postępowań mających na celu wyłonienie wykonawców, oferentów lub zleceniobiorców,</w:t>
      </w:r>
    </w:p>
    <w:p w14:paraId="564A1DE5" w14:textId="77777777" w:rsidR="00AD5418" w:rsidRPr="00AD5418" w:rsidRDefault="00AD5418" w:rsidP="00AD5418">
      <w:pPr>
        <w:pStyle w:val="NormalnyWeb"/>
        <w:numPr>
          <w:ilvl w:val="1"/>
          <w:numId w:val="80"/>
        </w:numPr>
        <w:spacing w:before="0" w:beforeAutospacing="0" w:after="0" w:afterAutospacing="0"/>
        <w:jc w:val="both"/>
        <w:rPr>
          <w:rFonts w:ascii="Garamond" w:hAnsi="Garamond"/>
        </w:rPr>
      </w:pPr>
      <w:r w:rsidRPr="00AD5418">
        <w:rPr>
          <w:rFonts w:ascii="Garamond" w:hAnsi="Garamond"/>
        </w:rPr>
        <w:t>zawarcia, realizacji oraz rozliczenia umów,</w:t>
      </w:r>
    </w:p>
    <w:p w14:paraId="7469C9C2" w14:textId="77777777" w:rsidR="00AD5418" w:rsidRPr="00AD5418" w:rsidRDefault="00AD5418" w:rsidP="00AD5418">
      <w:pPr>
        <w:pStyle w:val="NormalnyWeb"/>
        <w:numPr>
          <w:ilvl w:val="1"/>
          <w:numId w:val="80"/>
        </w:numPr>
        <w:spacing w:before="0" w:beforeAutospacing="0" w:after="0" w:afterAutospacing="0"/>
        <w:jc w:val="both"/>
        <w:rPr>
          <w:rFonts w:ascii="Garamond" w:hAnsi="Garamond"/>
        </w:rPr>
      </w:pPr>
      <w:r w:rsidRPr="00AD5418">
        <w:rPr>
          <w:rFonts w:ascii="Garamond" w:hAnsi="Garamond"/>
        </w:rPr>
        <w:t>wypełnienia obowiązków prawnych ciążących na administratorze,</w:t>
      </w:r>
    </w:p>
    <w:p w14:paraId="196E0314" w14:textId="77777777" w:rsidR="00AD5418" w:rsidRPr="00AD5418" w:rsidRDefault="00AD5418" w:rsidP="00AD5418">
      <w:pPr>
        <w:pStyle w:val="NormalnyWeb"/>
        <w:numPr>
          <w:ilvl w:val="1"/>
          <w:numId w:val="80"/>
        </w:numPr>
        <w:spacing w:before="0" w:beforeAutospacing="0" w:after="0" w:afterAutospacing="0"/>
        <w:jc w:val="both"/>
        <w:rPr>
          <w:rFonts w:ascii="Garamond" w:hAnsi="Garamond"/>
        </w:rPr>
      </w:pPr>
      <w:r w:rsidRPr="00AD5418">
        <w:rPr>
          <w:rFonts w:ascii="Garamond" w:hAnsi="Garamond"/>
        </w:rPr>
        <w:t>archiwizacji dokumentacji,</w:t>
      </w:r>
    </w:p>
    <w:p w14:paraId="2C78C373" w14:textId="77777777" w:rsidR="00AD5418" w:rsidRPr="00AD5418" w:rsidRDefault="00AD5418" w:rsidP="00AD5418">
      <w:pPr>
        <w:pStyle w:val="NormalnyWeb"/>
        <w:numPr>
          <w:ilvl w:val="1"/>
          <w:numId w:val="80"/>
        </w:numPr>
        <w:spacing w:before="0" w:beforeAutospacing="0" w:after="0" w:afterAutospacing="0"/>
        <w:jc w:val="both"/>
        <w:rPr>
          <w:rFonts w:ascii="Garamond" w:hAnsi="Garamond"/>
        </w:rPr>
      </w:pPr>
      <w:r w:rsidRPr="00AD5418">
        <w:rPr>
          <w:rFonts w:ascii="Garamond" w:hAnsi="Garamond"/>
        </w:rPr>
        <w:t>ustalenia, dochodzenia lub obrony przed ewentualnymi roszczeniami.</w:t>
      </w:r>
    </w:p>
    <w:p w14:paraId="2FEEDA8F" w14:textId="77777777" w:rsidR="00AD5418" w:rsidRPr="00AD5418" w:rsidRDefault="00AD5418" w:rsidP="00AD5418">
      <w:pPr>
        <w:pStyle w:val="NormalnyWeb"/>
        <w:numPr>
          <w:ilvl w:val="0"/>
          <w:numId w:val="80"/>
        </w:numPr>
        <w:spacing w:before="0" w:beforeAutospacing="0" w:after="0" w:afterAutospacing="0"/>
        <w:jc w:val="both"/>
        <w:rPr>
          <w:rFonts w:ascii="Garamond" w:hAnsi="Garamond"/>
        </w:rPr>
      </w:pPr>
      <w:r w:rsidRPr="00AD5418">
        <w:rPr>
          <w:rFonts w:ascii="Garamond" w:hAnsi="Garamond"/>
        </w:rPr>
        <w:t>Podstawą prawną przetwarzania Państwa danych osobowych jest:</w:t>
      </w:r>
    </w:p>
    <w:p w14:paraId="79437A3C" w14:textId="77777777" w:rsidR="00AD5418" w:rsidRPr="00AD5418" w:rsidRDefault="00AD5418" w:rsidP="00AD5418">
      <w:pPr>
        <w:pStyle w:val="NormalnyWeb"/>
        <w:numPr>
          <w:ilvl w:val="1"/>
          <w:numId w:val="80"/>
        </w:numPr>
        <w:spacing w:before="0" w:beforeAutospacing="0" w:after="0" w:afterAutospacing="0"/>
        <w:jc w:val="both"/>
        <w:rPr>
          <w:rFonts w:ascii="Garamond" w:hAnsi="Garamond"/>
        </w:rPr>
      </w:pPr>
      <w:r w:rsidRPr="00AD5418">
        <w:rPr>
          <w:rFonts w:ascii="Garamond" w:hAnsi="Garamond"/>
        </w:rPr>
        <w:t>art. 6 ust. 1 lit. b RODO – przetwarzanie jest niezbędne do podjęcia działań przed zawarciem umowy oraz do wykonania umowy,</w:t>
      </w:r>
    </w:p>
    <w:p w14:paraId="2CB54B48" w14:textId="77777777" w:rsidR="00AD5418" w:rsidRPr="00AD5418" w:rsidRDefault="00AD5418" w:rsidP="00AD5418">
      <w:pPr>
        <w:pStyle w:val="NormalnyWeb"/>
        <w:numPr>
          <w:ilvl w:val="1"/>
          <w:numId w:val="80"/>
        </w:numPr>
        <w:spacing w:before="0" w:beforeAutospacing="0" w:after="0" w:afterAutospacing="0"/>
        <w:jc w:val="both"/>
        <w:rPr>
          <w:rFonts w:ascii="Garamond" w:hAnsi="Garamond"/>
        </w:rPr>
      </w:pPr>
      <w:r w:rsidRPr="00AD5418">
        <w:rPr>
          <w:rFonts w:ascii="Garamond" w:hAnsi="Garamond"/>
        </w:rPr>
        <w:t>art. 6 ust. 1 lit. c RODO – przetwarzanie jest niezbędne do wypełnienia obowiązku prawnego ciążącego na administratorze,</w:t>
      </w:r>
    </w:p>
    <w:p w14:paraId="4215C9D2" w14:textId="77777777" w:rsidR="00AD5418" w:rsidRPr="00AD5418" w:rsidRDefault="00AD5418" w:rsidP="00AD5418">
      <w:pPr>
        <w:pStyle w:val="NormalnyWeb"/>
        <w:numPr>
          <w:ilvl w:val="1"/>
          <w:numId w:val="80"/>
        </w:numPr>
        <w:spacing w:before="0" w:beforeAutospacing="0" w:after="0" w:afterAutospacing="0"/>
        <w:jc w:val="both"/>
        <w:rPr>
          <w:rFonts w:ascii="Garamond" w:hAnsi="Garamond"/>
        </w:rPr>
      </w:pPr>
      <w:r w:rsidRPr="00AD5418">
        <w:rPr>
          <w:rFonts w:ascii="Garamond" w:hAnsi="Garamond"/>
        </w:rPr>
        <w:t>art. 6 ust. 1 lit. e RODO – przetwarzanie jest niezbędne do wykonania zadania realizowanego w interesie publicznym lub w ramach sprawowania władzy publicznej powierzonej administratorowi,</w:t>
      </w:r>
    </w:p>
    <w:p w14:paraId="58EC4DC3" w14:textId="77777777" w:rsidR="00AD5418" w:rsidRPr="00AD5418" w:rsidRDefault="00AD5418" w:rsidP="00AD5418">
      <w:pPr>
        <w:pStyle w:val="NormalnyWeb"/>
        <w:numPr>
          <w:ilvl w:val="1"/>
          <w:numId w:val="80"/>
        </w:numPr>
        <w:spacing w:before="0" w:beforeAutospacing="0" w:after="0" w:afterAutospacing="0"/>
        <w:jc w:val="both"/>
        <w:rPr>
          <w:rFonts w:ascii="Garamond" w:hAnsi="Garamond"/>
        </w:rPr>
      </w:pPr>
      <w:r w:rsidRPr="00AD5418">
        <w:rPr>
          <w:rFonts w:ascii="Garamond" w:hAnsi="Garamond"/>
        </w:rPr>
        <w:t>art. 6 ust. 1 lit. f RODO – w zakresie niezbędnym do ustalenia, dochodzenia lub obrony roszczeń, jeżeli znajduje zastosowanie.</w:t>
      </w:r>
    </w:p>
    <w:p w14:paraId="7C700ED3" w14:textId="77777777" w:rsidR="00AD5418" w:rsidRPr="00AD5418" w:rsidRDefault="00AD5418" w:rsidP="00AD5418">
      <w:pPr>
        <w:pStyle w:val="NormalnyWeb"/>
        <w:numPr>
          <w:ilvl w:val="0"/>
          <w:numId w:val="80"/>
        </w:numPr>
        <w:spacing w:before="0" w:beforeAutospacing="0" w:after="0" w:afterAutospacing="0"/>
        <w:jc w:val="both"/>
        <w:rPr>
          <w:rFonts w:ascii="Garamond" w:hAnsi="Garamond"/>
        </w:rPr>
      </w:pPr>
      <w:r w:rsidRPr="00AD5418">
        <w:rPr>
          <w:rFonts w:ascii="Garamond" w:hAnsi="Garamond"/>
        </w:rPr>
        <w:t>Podanie danych osobowych jest warunkiem udziału w postępowaniu, konkursie lub zawarcia umowy. Niepodanie danych może skutkować brakiem możliwości rozpatrzenia oferty, udziału w postępowaniu lub zawarcia i realizacji umowy.</w:t>
      </w:r>
    </w:p>
    <w:p w14:paraId="71F59E73" w14:textId="77777777" w:rsidR="00AD5418" w:rsidRPr="00AD5418" w:rsidRDefault="00AD5418" w:rsidP="00AD5418">
      <w:pPr>
        <w:pStyle w:val="NormalnyWeb"/>
        <w:numPr>
          <w:ilvl w:val="0"/>
          <w:numId w:val="80"/>
        </w:numPr>
        <w:spacing w:before="0" w:beforeAutospacing="0" w:after="0" w:afterAutospacing="0"/>
        <w:jc w:val="both"/>
        <w:rPr>
          <w:rFonts w:ascii="Garamond" w:hAnsi="Garamond"/>
        </w:rPr>
      </w:pPr>
      <w:r w:rsidRPr="00AD5418">
        <w:rPr>
          <w:rFonts w:ascii="Garamond" w:hAnsi="Garamond"/>
        </w:rPr>
        <w:t>Odbiorcami Państwa danych osobowych mogą być wyłącznie organy i podmioty uprawnione do ich otrzymania na podstawie przepisów prawa, podmioty przetwarzające dane osobowe na zlecenie administratora, na podstawie zawartych umów powierzenia przetwarzania danych osobowych.</w:t>
      </w:r>
    </w:p>
    <w:p w14:paraId="529986A9" w14:textId="77777777" w:rsidR="00AD5418" w:rsidRPr="00AD5418" w:rsidRDefault="00AD5418" w:rsidP="00225573">
      <w:pPr>
        <w:pStyle w:val="NormalnyWeb"/>
        <w:spacing w:before="0" w:beforeAutospacing="0" w:after="0" w:afterAutospacing="0"/>
        <w:ind w:left="720"/>
        <w:jc w:val="both"/>
        <w:rPr>
          <w:rFonts w:ascii="Garamond" w:hAnsi="Garamond"/>
          <w:sz w:val="22"/>
          <w:szCs w:val="22"/>
        </w:rPr>
      </w:pPr>
    </w:p>
    <w:p w14:paraId="72B5439F" w14:textId="25B90404" w:rsidR="00105BA5" w:rsidRPr="00262796" w:rsidRDefault="00105BA5" w:rsidP="00105BA5">
      <w:pPr>
        <w:tabs>
          <w:tab w:val="left" w:pos="7815"/>
        </w:tabs>
        <w:spacing w:before="0"/>
        <w:ind w:left="567"/>
        <w:jc w:val="center"/>
        <w:rPr>
          <w:rFonts w:ascii="Garamond" w:hAnsi="Garamond"/>
          <w:b/>
        </w:rPr>
      </w:pPr>
      <w:r w:rsidRPr="00262796">
        <w:rPr>
          <w:rFonts w:ascii="Garamond" w:hAnsi="Garamond"/>
          <w:b/>
        </w:rPr>
        <w:t>§ 1</w:t>
      </w:r>
      <w:r w:rsidR="00225573">
        <w:rPr>
          <w:rFonts w:ascii="Garamond" w:hAnsi="Garamond"/>
          <w:b/>
        </w:rPr>
        <w:t>4</w:t>
      </w:r>
    </w:p>
    <w:p w14:paraId="2EF032C2" w14:textId="77777777" w:rsidR="00105BA5" w:rsidRPr="00262796" w:rsidRDefault="00105BA5" w:rsidP="00105BA5">
      <w:pPr>
        <w:tabs>
          <w:tab w:val="left" w:pos="7815"/>
        </w:tabs>
        <w:spacing w:before="0"/>
        <w:ind w:left="567"/>
        <w:jc w:val="center"/>
        <w:rPr>
          <w:rFonts w:ascii="Garamond" w:hAnsi="Garamond"/>
          <w:b/>
        </w:rPr>
      </w:pPr>
      <w:r w:rsidRPr="00262796">
        <w:rPr>
          <w:rFonts w:ascii="Garamond" w:hAnsi="Garamond"/>
          <w:b/>
        </w:rPr>
        <w:t>Waloryzacja Umowy</w:t>
      </w:r>
    </w:p>
    <w:p w14:paraId="4FD80A07" w14:textId="77777777" w:rsidR="00105BA5" w:rsidRPr="00262796" w:rsidRDefault="00105BA5" w:rsidP="00222BBF">
      <w:pPr>
        <w:pStyle w:val="Akapitzlist"/>
        <w:numPr>
          <w:ilvl w:val="0"/>
          <w:numId w:val="66"/>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 xml:space="preserve">Zmiana wysokości wynagrodzenia należnego Wykonawcy może nastąpić każdorazowo </w:t>
      </w:r>
    </w:p>
    <w:p w14:paraId="2E05884F" w14:textId="77777777" w:rsidR="00105BA5" w:rsidRPr="00262796" w:rsidRDefault="00105BA5" w:rsidP="00105BA5">
      <w:pPr>
        <w:tabs>
          <w:tab w:val="left" w:pos="7815"/>
        </w:tabs>
        <w:spacing w:before="0"/>
        <w:ind w:left="567"/>
        <w:rPr>
          <w:rFonts w:ascii="Garamond" w:eastAsia="Arial" w:hAnsi="Garamond"/>
        </w:rPr>
      </w:pPr>
      <w:r w:rsidRPr="00262796">
        <w:rPr>
          <w:rFonts w:ascii="Garamond" w:eastAsia="Arial" w:hAnsi="Garamond"/>
        </w:rPr>
        <w:t>w przypadku wystąpienia jednej z następujących okoliczności:</w:t>
      </w:r>
    </w:p>
    <w:p w14:paraId="254B0968" w14:textId="77777777" w:rsidR="00105BA5" w:rsidRPr="00262796" w:rsidRDefault="00105BA5" w:rsidP="00222BBF">
      <w:pPr>
        <w:pStyle w:val="Akapitzlist"/>
        <w:numPr>
          <w:ilvl w:val="1"/>
          <w:numId w:val="64"/>
        </w:numPr>
        <w:tabs>
          <w:tab w:val="left" w:pos="7815"/>
        </w:tabs>
        <w:spacing w:before="0"/>
        <w:ind w:left="1418"/>
        <w:contextualSpacing w:val="0"/>
        <w:outlineLvl w:val="9"/>
        <w:rPr>
          <w:rFonts w:ascii="Garamond" w:eastAsia="Arial" w:hAnsi="Garamond"/>
        </w:rPr>
      </w:pPr>
      <w:r w:rsidRPr="00262796">
        <w:rPr>
          <w:rFonts w:ascii="Garamond" w:eastAsia="Arial" w:hAnsi="Garamond"/>
        </w:rPr>
        <w:t>zmiany stawki podatku od towarów i usług;</w:t>
      </w:r>
    </w:p>
    <w:p w14:paraId="4AB491EE" w14:textId="77777777" w:rsidR="00105BA5" w:rsidRPr="00262796" w:rsidRDefault="00105BA5" w:rsidP="00222BBF">
      <w:pPr>
        <w:pStyle w:val="Akapitzlist"/>
        <w:numPr>
          <w:ilvl w:val="1"/>
          <w:numId w:val="64"/>
        </w:numPr>
        <w:tabs>
          <w:tab w:val="left" w:pos="7815"/>
        </w:tabs>
        <w:spacing w:before="0"/>
        <w:ind w:left="1418"/>
        <w:contextualSpacing w:val="0"/>
        <w:outlineLvl w:val="9"/>
        <w:rPr>
          <w:rFonts w:ascii="Garamond" w:eastAsia="Arial" w:hAnsi="Garamond"/>
        </w:rPr>
      </w:pPr>
      <w:r w:rsidRPr="00262796">
        <w:rPr>
          <w:rFonts w:ascii="Garamond" w:eastAsia="Arial" w:hAnsi="Garamond"/>
        </w:rPr>
        <w:t>zmiany wysokości minimalnego wynagrodzenia za pracę albo wysokości minimalnej stawki godzinowej ustalonej na podstawie przepisów ustawy z dnia  10 października 2002 r. o minimalnym wynagrodzeniu za pracę;</w:t>
      </w:r>
    </w:p>
    <w:p w14:paraId="0C4F2551" w14:textId="77777777" w:rsidR="00105BA5" w:rsidRPr="00262796" w:rsidRDefault="00105BA5" w:rsidP="00222BBF">
      <w:pPr>
        <w:pStyle w:val="Akapitzlist"/>
        <w:numPr>
          <w:ilvl w:val="1"/>
          <w:numId w:val="64"/>
        </w:numPr>
        <w:tabs>
          <w:tab w:val="left" w:pos="7815"/>
        </w:tabs>
        <w:spacing w:before="0"/>
        <w:contextualSpacing w:val="0"/>
        <w:outlineLvl w:val="9"/>
        <w:rPr>
          <w:rFonts w:ascii="Garamond" w:eastAsia="Arial" w:hAnsi="Garamond"/>
        </w:rPr>
      </w:pPr>
      <w:r w:rsidRPr="00262796">
        <w:rPr>
          <w:rFonts w:ascii="Garamond" w:eastAsia="Arial" w:hAnsi="Garamond"/>
        </w:rPr>
        <w:t>zmiany zasad podlegania ubezpieczeniom społecznym lub ubezpieczeniu zdrowotnemu lub wysokości stawki składki na ubezpieczenia społeczne lub zdrowotne;</w:t>
      </w:r>
    </w:p>
    <w:p w14:paraId="53573D56" w14:textId="77777777" w:rsidR="00105BA5" w:rsidRPr="00262796" w:rsidRDefault="00105BA5" w:rsidP="00222BBF">
      <w:pPr>
        <w:pStyle w:val="Akapitzlist"/>
        <w:numPr>
          <w:ilvl w:val="1"/>
          <w:numId w:val="64"/>
        </w:numPr>
        <w:tabs>
          <w:tab w:val="left" w:pos="7815"/>
        </w:tabs>
        <w:spacing w:before="0"/>
        <w:contextualSpacing w:val="0"/>
        <w:outlineLvl w:val="9"/>
        <w:rPr>
          <w:rFonts w:ascii="Garamond" w:eastAsia="Arial" w:hAnsi="Garamond"/>
        </w:rPr>
      </w:pPr>
      <w:r w:rsidRPr="00262796">
        <w:rPr>
          <w:rFonts w:ascii="Garamond" w:eastAsia="Arial" w:hAnsi="Garamond"/>
        </w:rPr>
        <w:t>zmiany zasad gromadzenia i wysokości wpłat do pracowniczych planów kapitałowych, o których mowa w ustawie z dnia 4 października 2018 r. o pracowniczych planach kapitałowych</w:t>
      </w:r>
    </w:p>
    <w:p w14:paraId="54D8ECD3" w14:textId="77777777" w:rsidR="00105BA5" w:rsidRPr="00262796" w:rsidRDefault="00105BA5" w:rsidP="00105BA5">
      <w:pPr>
        <w:tabs>
          <w:tab w:val="left" w:pos="7815"/>
        </w:tabs>
        <w:ind w:left="567"/>
        <w:rPr>
          <w:rFonts w:ascii="Garamond" w:eastAsia="Arial" w:hAnsi="Garamond"/>
        </w:rPr>
      </w:pPr>
      <w:r w:rsidRPr="00262796">
        <w:rPr>
          <w:rFonts w:ascii="Garamond" w:eastAsia="Arial" w:hAnsi="Garamond"/>
        </w:rPr>
        <w:t>- na zasadach i w sposób określonych w ust. 2 – 10, jeżeli zmiany te będą miały wpływ na koszty wykonania Przedmiotu Umowy przez Wykonawcę. Ciężar udowodnienia poniesionych kosztów w zakresie, o którym mowa zdaniu poprzednim w całości leży po stronie Wykonawcy.</w:t>
      </w:r>
    </w:p>
    <w:p w14:paraId="210239AA" w14:textId="77777777" w:rsidR="00105BA5" w:rsidRPr="00262796" w:rsidRDefault="00105BA5" w:rsidP="00222BBF">
      <w:pPr>
        <w:pStyle w:val="Akapitzlist"/>
        <w:numPr>
          <w:ilvl w:val="0"/>
          <w:numId w:val="66"/>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Zmiana umowy w zakresie, o którym mowa w ust. 1 będzie możliwa po dniu wejścia w życie przepisów będących przyczyną tej zmiany.</w:t>
      </w:r>
    </w:p>
    <w:p w14:paraId="3A4D5443" w14:textId="7F0E036E" w:rsidR="00105BA5" w:rsidRPr="006C6B1E" w:rsidRDefault="00105BA5" w:rsidP="006C6B1E">
      <w:pPr>
        <w:pStyle w:val="Akapitzlist"/>
        <w:numPr>
          <w:ilvl w:val="0"/>
          <w:numId w:val="66"/>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Wykonawca, w terminie 30 dni od dnia wejścia w życie przepisów dokonujących zmian</w:t>
      </w:r>
      <w:r w:rsidR="006C6B1E">
        <w:rPr>
          <w:rFonts w:ascii="Garamond" w:eastAsia="Arial" w:hAnsi="Garamond"/>
        </w:rPr>
        <w:t xml:space="preserve"> </w:t>
      </w:r>
      <w:r w:rsidRPr="006C6B1E">
        <w:rPr>
          <w:rFonts w:ascii="Garamond" w:eastAsia="Arial" w:hAnsi="Garamond"/>
        </w:rPr>
        <w:t xml:space="preserve">w zakresie, o którym mowa w ust. 1, może wystąpić do Zamawiającego z pisemnym wnioskiem o dokonanie odpowiedniej zmiany wynagrodzenia należnego Wykonawcy wraz z uzasadnieniem zawierającym w szczególności szczegółowe wyliczenie całkowitej kwoty, |o jaką wynagrodzenie Wykonawcy </w:t>
      </w:r>
      <w:r w:rsidRPr="006C6B1E">
        <w:rPr>
          <w:rFonts w:ascii="Garamond" w:eastAsia="Arial" w:hAnsi="Garamond"/>
        </w:rPr>
        <w:lastRenderedPageBreak/>
        <w:t xml:space="preserve">powinno ulec zmianie, oraz wskazaniem daty, od której nastąpiła bądź nastąpi zmiana wysokości kosztów wykonania Umowy uzasadniająca zmianę wysokości wynagrodzenia należnego Wykonawcy. </w:t>
      </w:r>
    </w:p>
    <w:p w14:paraId="43A65034" w14:textId="77777777" w:rsidR="00105BA5" w:rsidRPr="00262796" w:rsidRDefault="00105BA5" w:rsidP="00222BBF">
      <w:pPr>
        <w:pStyle w:val="Akapitzlist"/>
        <w:numPr>
          <w:ilvl w:val="0"/>
          <w:numId w:val="66"/>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Zmiana wysokości wynagrodzenia należnego Wykonawcy w przypadku zaistnienia przesłanki, o której mowa w ust. 1 pkt 1, będzie odnosić się wyłącznie do części przedmiotu Umowy realizowanej, zgodnie z terminami ustalonymi Umową, po dniu wejścia w życie przepisów dotyczących  zmiany, o której mowa w ust. 1 pkt 1.</w:t>
      </w:r>
    </w:p>
    <w:p w14:paraId="5E5FA7C4" w14:textId="77777777" w:rsidR="00105BA5" w:rsidRPr="00262796" w:rsidRDefault="00105BA5" w:rsidP="00222BBF">
      <w:pPr>
        <w:pStyle w:val="Akapitzlist"/>
        <w:numPr>
          <w:ilvl w:val="0"/>
          <w:numId w:val="66"/>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 przypadku zmiany, o której mowa w ust. 1 pkt 1, wartość wynagrodzenia netto Wykonawcy nie zmieni się, a wartość wynagrodzenia brutto zostanie wyliczona na podstawie nowych przepisów zmieniających stawkę podatku od towarów i usług.</w:t>
      </w:r>
    </w:p>
    <w:p w14:paraId="1056F39E" w14:textId="17ED08FF" w:rsidR="00105BA5" w:rsidRPr="00C33BB0" w:rsidRDefault="00105BA5" w:rsidP="00C33BB0">
      <w:pPr>
        <w:pStyle w:val="Akapitzlist"/>
        <w:numPr>
          <w:ilvl w:val="0"/>
          <w:numId w:val="66"/>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 xml:space="preserve">Strony oświadczają, że pod pojęciem odpowiedniej zmiany wynagrodzenia należnego </w:t>
      </w:r>
      <w:r w:rsidRPr="00C33BB0">
        <w:rPr>
          <w:rFonts w:ascii="Garamond" w:eastAsia="Arial" w:hAnsi="Garamond"/>
        </w:rPr>
        <w:t>Wykonawcy należy odpowiednio rozumieć:</w:t>
      </w:r>
    </w:p>
    <w:p w14:paraId="72CCA82C" w14:textId="77777777" w:rsidR="00105BA5" w:rsidRPr="00262796" w:rsidRDefault="00105BA5" w:rsidP="00E0611F">
      <w:pPr>
        <w:pStyle w:val="Akapitzlist"/>
        <w:numPr>
          <w:ilvl w:val="2"/>
          <w:numId w:val="65"/>
        </w:numPr>
        <w:tabs>
          <w:tab w:val="left" w:pos="7815"/>
        </w:tabs>
        <w:spacing w:before="0"/>
        <w:ind w:left="993" w:hanging="426"/>
        <w:contextualSpacing w:val="0"/>
        <w:outlineLvl w:val="9"/>
        <w:rPr>
          <w:rFonts w:ascii="Garamond" w:eastAsia="Arial" w:hAnsi="Garamond"/>
        </w:rPr>
      </w:pPr>
      <w:r w:rsidRPr="00262796">
        <w:rPr>
          <w:rFonts w:ascii="Garamond" w:eastAsia="Arial" w:hAnsi="Garamond"/>
        </w:rPr>
        <w:t>w przypadku zmiany, o której mowa w ust. 1 pkt 2 - sumę wzrostu kosztów Wykonawcy wynikających z podwyższenia wynagrodzeń pracowników albo osób przyjmujących zlecenie lub świadczących usługi, biorących bezpośredni udział w realizacji pozostałej do wykonania części Umowy w momencie wejścia w życie przepisów dotyczących  zmiany, o której mowa w ust. 1 pkt 2, do wysokości wynagrodzenia minimalnego za pracę (lub jej odpowiedniej części w przypadku osób zatrudnionych w wymiarze niższym niż pełny etat), albo wysokości minimalnej stawki godzinowej obowiązującej po zmianie przepisów. Kwota odpowiadająca wzrostowi kosztu Wykonawcy będzie odnosić się wyłącznie do części wynagrodzenia pracowników (osób przyjmujących zlecenie lub świadczących usługi), o których mowa w zdaniu poprzednim, odpowiadającej zakresowi, w jakim wykonują oni prace bezpośrednio związane z realizacją niniejszej Umowy. Zamawiający nie będzie akceptował kosztów wynikających z podwyższenia wynagrodzenia pracownikom Wykonawcy, które nie są konieczne w celu dostosowania do wysokości minimalnego wynagrodzenia za prace, w szczególności koszty podwyższenia wynagrodzenia w kwocie przewyższającej wysokość płacy minimalnej;</w:t>
      </w:r>
    </w:p>
    <w:p w14:paraId="305C8D88" w14:textId="77777777" w:rsidR="00105BA5" w:rsidRPr="00262796" w:rsidRDefault="00105BA5" w:rsidP="00E0611F">
      <w:pPr>
        <w:pStyle w:val="Akapitzlist"/>
        <w:numPr>
          <w:ilvl w:val="2"/>
          <w:numId w:val="65"/>
        </w:numPr>
        <w:tabs>
          <w:tab w:val="left" w:pos="7815"/>
        </w:tabs>
        <w:spacing w:before="0"/>
        <w:ind w:left="993" w:hanging="426"/>
        <w:contextualSpacing w:val="0"/>
        <w:outlineLvl w:val="9"/>
        <w:rPr>
          <w:rFonts w:ascii="Garamond" w:eastAsia="Arial" w:hAnsi="Garamond"/>
        </w:rPr>
      </w:pPr>
      <w:r w:rsidRPr="00262796">
        <w:rPr>
          <w:rFonts w:ascii="Garamond" w:eastAsia="Arial" w:hAnsi="Garamond"/>
        </w:rPr>
        <w:t>w przypadku zmiany, o której mowa w ust. 1 pkt 3 – sumę wzrostu kosztów wykonawcy zamówienia publicznego oraz drugiej strony umowy o pracę lub innej umowy cywilnoprawnej wynikających z konieczności odprowadzenia dodatkowych składek od wynagrodzeń osób biorących bezpośredni udział w realizacji pozostałej do wykonania części Umowy w momencie wejścia w życie przepisów dotyczących zmiany o której mowa w ust. 1 pkt 3. Kwota odpowiadająca zmianie kosztu Wykonawcy będzie odnosić się wyłącznie do części wynagrodzenia pracowników (osób przyjmujących zlecenie lub świadczących usługi),  o których mowa w zdaniu poprzednim, odpowiadającej zakresowi, w jakim wykonują oni prace bezpośrednio związane z realizacją przedmiotu Umowy;</w:t>
      </w:r>
    </w:p>
    <w:p w14:paraId="69AE6376" w14:textId="77777777" w:rsidR="00105BA5" w:rsidRPr="00262796" w:rsidRDefault="00105BA5" w:rsidP="00E0611F">
      <w:pPr>
        <w:pStyle w:val="Akapitzlist"/>
        <w:numPr>
          <w:ilvl w:val="2"/>
          <w:numId w:val="65"/>
        </w:numPr>
        <w:tabs>
          <w:tab w:val="left" w:pos="7815"/>
        </w:tabs>
        <w:spacing w:before="0"/>
        <w:ind w:left="993" w:hanging="426"/>
        <w:contextualSpacing w:val="0"/>
        <w:outlineLvl w:val="9"/>
        <w:rPr>
          <w:rFonts w:ascii="Garamond" w:eastAsia="Arial" w:hAnsi="Garamond"/>
        </w:rPr>
      </w:pPr>
      <w:r w:rsidRPr="00262796">
        <w:rPr>
          <w:rFonts w:ascii="Garamond" w:eastAsia="Arial" w:hAnsi="Garamond"/>
        </w:rPr>
        <w:t>w przypadku zmiany, o której mowa w ust. 1 pkt 4 – sumę wzrostu kosztów wykonawcy zamówienia publicznego wynikających z konieczności odprowadzania dodatkowych wpłat lub zmiany zasad ich gromadzenia, które dotyczą wynagrodzenia osób biorących bezpośredni udział w realizacji pozostałej do wykonania części Umowy w momencie wejścia w życie przepisów dotyczących  zmiany o której mowa w ust. 1 pkt 4. Kwota odpowiadająca zmianie kosztu Wykonawcy będzie odnosić się wyłącznie do części wynagrodzenia pracowników, o których mowa w zdaniu poprzednim, odpowiadającej zakresowi, w jakim wykonują oni prace bezpośrednio związane z realizacją przedmiotu Umowy.</w:t>
      </w:r>
    </w:p>
    <w:p w14:paraId="622A8387" w14:textId="75A1AED5" w:rsidR="00105BA5" w:rsidRPr="00262796" w:rsidRDefault="00105BA5" w:rsidP="00222BBF">
      <w:pPr>
        <w:pStyle w:val="Akapitzlist"/>
        <w:numPr>
          <w:ilvl w:val="0"/>
          <w:numId w:val="66"/>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 przypadku zmian, o których mowa w ust. 1 pkt 2, pkt 3 lub pkt 4 Wykonawca, jest zobowiązany dołączyć wraz z wnioskiem o którym mowa w ust. 3 dokumenty z których będzie wynikać, w jakim zakresie te zmiany mają wpływ na koszty wykonania Umowy, w szczególności:</w:t>
      </w:r>
    </w:p>
    <w:p w14:paraId="1404ADD5" w14:textId="77777777" w:rsidR="00105BA5" w:rsidRPr="00262796" w:rsidRDefault="00105BA5" w:rsidP="00E0611F">
      <w:pPr>
        <w:pStyle w:val="Akapitzlist"/>
        <w:numPr>
          <w:ilvl w:val="0"/>
          <w:numId w:val="67"/>
        </w:numPr>
        <w:tabs>
          <w:tab w:val="left" w:pos="7815"/>
        </w:tabs>
        <w:spacing w:before="0"/>
        <w:ind w:left="993" w:hanging="426"/>
        <w:contextualSpacing w:val="0"/>
        <w:outlineLvl w:val="9"/>
        <w:rPr>
          <w:rFonts w:ascii="Garamond" w:eastAsia="Arial" w:hAnsi="Garamond"/>
        </w:rPr>
      </w:pPr>
      <w:r w:rsidRPr="00262796">
        <w:rPr>
          <w:rFonts w:ascii="Garamond" w:eastAsia="Arial" w:hAnsi="Garamond"/>
        </w:rPr>
        <w:t>pisemne zestawienie dotyczące liczby osób zatrudnionych i zaangażowanych przez Wykonawcę bezpośrednio w wykonywanie przedmiotu Umowy, ze wskazaniem ich wymiaru czasu pracy,</w:t>
      </w:r>
    </w:p>
    <w:p w14:paraId="128D8B6A" w14:textId="77777777" w:rsidR="00105BA5" w:rsidRPr="00262796" w:rsidRDefault="00105BA5" w:rsidP="00E0611F">
      <w:pPr>
        <w:pStyle w:val="Akapitzlist"/>
        <w:numPr>
          <w:ilvl w:val="0"/>
          <w:numId w:val="67"/>
        </w:numPr>
        <w:tabs>
          <w:tab w:val="left" w:pos="7815"/>
        </w:tabs>
        <w:spacing w:before="0"/>
        <w:ind w:left="993" w:hanging="426"/>
        <w:contextualSpacing w:val="0"/>
        <w:outlineLvl w:val="9"/>
        <w:rPr>
          <w:rFonts w:ascii="Garamond" w:eastAsia="Arial" w:hAnsi="Garamond"/>
        </w:rPr>
      </w:pPr>
      <w:r w:rsidRPr="00262796">
        <w:rPr>
          <w:rFonts w:ascii="Garamond" w:eastAsia="Arial" w:hAnsi="Garamond"/>
        </w:rPr>
        <w:t>pisemne zestawienie wynagrodzeń (zarówno przed jak i po zmianie przepisów</w:t>
      </w:r>
    </w:p>
    <w:p w14:paraId="5B2A1C7A" w14:textId="77D891AE" w:rsidR="00105BA5" w:rsidRPr="00262796" w:rsidRDefault="00E0611F" w:rsidP="00E0611F">
      <w:pPr>
        <w:tabs>
          <w:tab w:val="left" w:pos="7815"/>
        </w:tabs>
        <w:spacing w:before="0"/>
        <w:ind w:left="993" w:hanging="426"/>
        <w:rPr>
          <w:rFonts w:ascii="Garamond" w:eastAsia="Arial" w:hAnsi="Garamond"/>
        </w:rPr>
      </w:pPr>
      <w:r>
        <w:rPr>
          <w:rFonts w:ascii="Garamond" w:eastAsia="Arial" w:hAnsi="Garamond"/>
        </w:rPr>
        <w:tab/>
      </w:r>
      <w:r w:rsidR="00105BA5" w:rsidRPr="00262796">
        <w:rPr>
          <w:rFonts w:ascii="Garamond" w:eastAsia="Arial" w:hAnsi="Garamond"/>
        </w:rPr>
        <w:t xml:space="preserve">w zakresie którym mowa w ust. 1 pkt 2) pracowników (osób przyjmujących zlecenie lub świadczących usługi) biorących udział w realizacji przedmiotu Umowy, wraz z określeniem </w:t>
      </w:r>
      <w:r w:rsidR="00105BA5" w:rsidRPr="00262796">
        <w:rPr>
          <w:rFonts w:ascii="Garamond" w:eastAsia="Arial" w:hAnsi="Garamond"/>
        </w:rPr>
        <w:lastRenderedPageBreak/>
        <w:t>zakresu (części etatu albo liczby godzin)), w jakim wykonują oni prace bezpośrednio związane z realizacją przedmiotu Umowy oraz części wynagrodzenia odpowiadającej temu zakresowi - w przypadku zmiany, o której mowa w ust. 1 pkt 2, lub</w:t>
      </w:r>
    </w:p>
    <w:p w14:paraId="22E26FCD" w14:textId="6AB11C8A" w:rsidR="00105BA5" w:rsidRPr="00C33BB0" w:rsidRDefault="00105BA5" w:rsidP="00C33BB0">
      <w:pPr>
        <w:pStyle w:val="Akapitzlist"/>
        <w:numPr>
          <w:ilvl w:val="0"/>
          <w:numId w:val="68"/>
        </w:numPr>
        <w:tabs>
          <w:tab w:val="left" w:pos="7815"/>
        </w:tabs>
        <w:spacing w:before="0"/>
        <w:ind w:left="993" w:hanging="426"/>
        <w:contextualSpacing w:val="0"/>
        <w:outlineLvl w:val="9"/>
        <w:rPr>
          <w:rFonts w:ascii="Garamond" w:eastAsia="Arial" w:hAnsi="Garamond"/>
        </w:rPr>
      </w:pPr>
      <w:r w:rsidRPr="00262796">
        <w:rPr>
          <w:rFonts w:ascii="Garamond" w:eastAsia="Arial" w:hAnsi="Garamond"/>
        </w:rPr>
        <w:t>pisemne zestawienie wynagrodzeń (zarówno przed jak i po zmianie przepisów</w:t>
      </w:r>
      <w:r w:rsidR="00C33BB0">
        <w:rPr>
          <w:rFonts w:ascii="Garamond" w:eastAsia="Arial" w:hAnsi="Garamond"/>
        </w:rPr>
        <w:t xml:space="preserve"> </w:t>
      </w:r>
      <w:r w:rsidRPr="00C33BB0">
        <w:rPr>
          <w:rFonts w:ascii="Garamond" w:eastAsia="Arial" w:hAnsi="Garamond"/>
        </w:rPr>
        <w:t>w zakresie o którym mowa w ust. 1 pkt 3) pracowników (osób przyjmujących zlecenie lub świadczących usługi) biorących udział w realizacji przedmiotu Umowy, wraz z kwotami składek uiszczanych do Zakładu Ubezpieczeń Społecznych/Kasy Rolniczego Ubezpieczenia Społecznego w części finansowanej przez Wykonawcę, z określeniem zakresu (części etatu albo liczby godzin), w jakim wykonują oni prace bezpośrednio związane z realizacją przedmiotu Umowy oraz części wynagrodzenia odpowiadającej temu zakresowi - w przypadku zmiany, o której mowa w ust. 1 pkt 3.</w:t>
      </w:r>
    </w:p>
    <w:p w14:paraId="63E7D8DF" w14:textId="77777777" w:rsidR="00105BA5" w:rsidRPr="00262796" w:rsidRDefault="00105BA5" w:rsidP="00E0611F">
      <w:pPr>
        <w:pStyle w:val="Akapitzlist"/>
        <w:numPr>
          <w:ilvl w:val="0"/>
          <w:numId w:val="69"/>
        </w:numPr>
        <w:tabs>
          <w:tab w:val="left" w:pos="7815"/>
        </w:tabs>
        <w:spacing w:before="0"/>
        <w:ind w:left="993" w:hanging="426"/>
        <w:contextualSpacing w:val="0"/>
        <w:outlineLvl w:val="9"/>
        <w:rPr>
          <w:rFonts w:ascii="Garamond" w:eastAsia="Arial" w:hAnsi="Garamond"/>
        </w:rPr>
      </w:pPr>
      <w:r w:rsidRPr="00262796">
        <w:rPr>
          <w:rFonts w:ascii="Garamond" w:eastAsia="Arial" w:hAnsi="Garamond"/>
        </w:rPr>
        <w:t>pisemne zestawienie wynagrodzeń (zarówno przed jak i po zmianie przepisów w zakresie, o którym mowa w ust. 1 pkt 4) pracowników biorących udział w realizacji przedmiotu Umowy, wraz z kwotami wpłat w części finansowanej przez Wykonawcę, z określeniem zakresu (części etatu), w jakim wykonują oni prace bezpośrednio związane z realizacją przedmiotu Umowy oraz części wynagrodzenia odpowiadającej temu zakresowi - w przypadku zmiany, o której mowa w ust. 1 pkt 4.</w:t>
      </w:r>
    </w:p>
    <w:p w14:paraId="5077D534" w14:textId="7AC9FE79"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 terminie 14 dni roboczych od dnia otrzymania wniosku o którym mowa w ust. 3 oraz odpowiednio dokumentów, o których mowa w ust. 7, Zamawiający przekaże Wykonawcy informację o zakresie, w jakim zatwierdza wniosek oraz wskaże kwotę, o którą wynagrodzenie należne Wykonawcy powinno ulec zmianie, albo informację o niezatwierdzeniu wniosku wraz z uzasadnieniem.</w:t>
      </w:r>
    </w:p>
    <w:p w14:paraId="203AFED7"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 xml:space="preserve">W przypadku nieprzedłożenia przez Wykonawcę kompletu dokumentów i informacji, </w:t>
      </w:r>
      <w:r w:rsidRPr="00262796">
        <w:rPr>
          <w:rFonts w:ascii="Garamond" w:eastAsia="Arial" w:hAnsi="Garamond"/>
        </w:rPr>
        <w:br/>
        <w:t>o których mowa w ust. 7, Zamawiający wyznaczy Wykonawcy dodatkowy termin na ich uzupełnienie nie krótszy niż 3 dni kalendarzowe lecz nie dłuższy niż 7 dni kalendarzowych, licząc od dnia wyznaczenia. W takim przypadku termin, o którym mowa w ust. 8, będzie biegł od dnia doręczenia przez Wykonawcę uzupełnionych dokumentów.</w:t>
      </w:r>
    </w:p>
    <w:p w14:paraId="124F3482" w14:textId="6EB14EB9"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Zawarcie aneksu w przypadku zmian, o których mowa w ust. 1 pkt 2, pkt 3 lub pkt 4  nastąpi nie później niż w terminie 21 Dni roboczych od dnia zatwierdzenia przez Zamawiającego wniosku o dokonanie zmiany wysokości wynagrodzenia należnego Wykonawcy. W przypadku zmiany, o której mowa w ust. 1 pkt 1,  zmiana wynagrodzenia brutto nie wymaga zawarcia aneksu do umowy i nastąpi także w przypadku niezłożenia wniosku Wykonawcy, o którym mowa w ust. 3.</w:t>
      </w:r>
    </w:p>
    <w:p w14:paraId="039E0DC3" w14:textId="3C39DB71"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 przypadku zmiany wysokości wynagrodzenia w sytuacjach opisanych w ust. 1 - 10 Wykonawca zobowiązany jest  do zmiany wynagrodzenia przysługującego Podwykonawcy, z którym zawarł umowę, w zakresie odpowiadającym zmianom kosztów dotyczących zobowiązania Podwykonawcy.</w:t>
      </w:r>
    </w:p>
    <w:p w14:paraId="61829D99"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 przypadku umów,  zawartych na okres dłuższy niż 6 miesięcy, Zamawiający przewiduje zmianę wynagrodzenia należnego Wykonawcy poprzez jego waloryzację również w przypadku zaistnienia okoliczności wskazanych w ust. 13 i następne. Za umowę zawartą na okres dłuższy niż 6 miesięcy, uważa się również umowę, która w wyniku realizacji prawa opcji trwa dłużej niż 6 miesięcy.</w:t>
      </w:r>
    </w:p>
    <w:p w14:paraId="6AE4D36A"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 xml:space="preserve"> Wynagrodzenie należne wykonawcy będzie korygowane dla oddania wzrostów lub spadków cen materiałów lub kosztów, innych niż wskazanych w ust. 1 powyżej, związanych z realizacją zamówienia.</w:t>
      </w:r>
    </w:p>
    <w:p w14:paraId="678F8BBB"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Wynagrodzenie będzie podlegało waloryzacji najwcześniej po upływie sześciu miesięcy od dnia zawarcia Umowy. Kolejne zmiany wynagrodzenia w trybie ust. 12 i n. nie będą następowały częściej niż co 6 miesięcy.</w:t>
      </w:r>
    </w:p>
    <w:p w14:paraId="08F07973" w14:textId="6E996800"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Waloryzacja będzie się odbywać w oparciu o wskaźnik (Ww) cen towarów i usług konsumpcyjnych opublikowany przez Prezesa Głównego Urzędu Statystycznego w Biuletynie Statystycznym GUS, na stronie internetowej Urzędu, wyliczony na podstawie wzrostu lub spadku cen towarów i usług konsumpcyjnych</w:t>
      </w:r>
      <w:r w:rsidR="00DA56E4">
        <w:rPr>
          <w:rFonts w:ascii="Garamond" w:eastAsia="Arial" w:hAnsi="Garamond"/>
        </w:rPr>
        <w:t xml:space="preserve"> </w:t>
      </w:r>
      <w:r w:rsidRPr="00262796">
        <w:rPr>
          <w:rFonts w:ascii="Garamond" w:eastAsia="Arial" w:hAnsi="Garamond"/>
        </w:rPr>
        <w:t>za poprzedni kwartał, ogłaszanego przez Prezesa Głównego Urzędu Statystycznego na podstawie art. 25 ust. 11 ustawy z dnia 17 grudnia 1998 r. o emeryturach i rentach z Funduszu Ubezpieczeń Społecznych obliczany względem wskaźnika na moment złożenia oferty.</w:t>
      </w:r>
    </w:p>
    <w:p w14:paraId="0C6FF591"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lastRenderedPageBreak/>
        <w:t>Wynagrodzenie podlegać będzie  waloryzacji o Współczynnik waloryzacyjny (Pn) wyliczony według wzoru:</w:t>
      </w:r>
    </w:p>
    <w:p w14:paraId="3E2C6569" w14:textId="77777777" w:rsidR="00105BA5" w:rsidRPr="00262796" w:rsidRDefault="00105BA5" w:rsidP="00AA20A6">
      <w:pPr>
        <w:pStyle w:val="Akapitzlist"/>
        <w:tabs>
          <w:tab w:val="left" w:pos="7815"/>
        </w:tabs>
        <w:ind w:left="567"/>
        <w:rPr>
          <w:rFonts w:ascii="Garamond" w:eastAsia="Arial" w:hAnsi="Garamond"/>
        </w:rPr>
      </w:pPr>
      <w:r w:rsidRPr="00262796">
        <w:rPr>
          <w:rFonts w:ascii="Garamond" w:eastAsia="Arial" w:hAnsi="Garamond"/>
        </w:rPr>
        <w:t>Pn = 0,2 + 0,8*Ww/100%</w:t>
      </w:r>
    </w:p>
    <w:p w14:paraId="483B4DA7" w14:textId="77777777" w:rsidR="00105BA5" w:rsidRPr="00262796" w:rsidRDefault="00105BA5" w:rsidP="00AA20A6">
      <w:pPr>
        <w:pStyle w:val="Akapitzlist"/>
        <w:tabs>
          <w:tab w:val="left" w:pos="7815"/>
        </w:tabs>
        <w:ind w:left="567"/>
        <w:rPr>
          <w:rFonts w:ascii="Garamond" w:eastAsia="Arial" w:hAnsi="Garamond"/>
        </w:rPr>
      </w:pPr>
      <w:r w:rsidRPr="00262796">
        <w:rPr>
          <w:rFonts w:ascii="Garamond" w:eastAsia="Arial" w:hAnsi="Garamond"/>
        </w:rPr>
        <w:t>gdzie:</w:t>
      </w:r>
    </w:p>
    <w:p w14:paraId="261ED7B6" w14:textId="77777777" w:rsidR="00105BA5" w:rsidRPr="00262796" w:rsidRDefault="00105BA5" w:rsidP="00AA20A6">
      <w:pPr>
        <w:pStyle w:val="Akapitzlist"/>
        <w:tabs>
          <w:tab w:val="left" w:pos="7815"/>
        </w:tabs>
        <w:ind w:left="567"/>
        <w:rPr>
          <w:rFonts w:ascii="Garamond" w:eastAsia="Arial" w:hAnsi="Garamond"/>
        </w:rPr>
      </w:pPr>
      <w:r w:rsidRPr="00262796">
        <w:rPr>
          <w:rFonts w:ascii="Garamond" w:eastAsia="Arial" w:hAnsi="Garamond"/>
        </w:rPr>
        <w:t>Pn -  współczynnik waloryzacyjny obliczany na podstawie wzoru powyżej do zastosowania do wszystkich kwot;</w:t>
      </w:r>
    </w:p>
    <w:p w14:paraId="08462502" w14:textId="77777777" w:rsidR="00105BA5" w:rsidRPr="00262796" w:rsidRDefault="00105BA5" w:rsidP="00AA20A6">
      <w:pPr>
        <w:pStyle w:val="Akapitzlist"/>
        <w:tabs>
          <w:tab w:val="left" w:pos="7815"/>
        </w:tabs>
        <w:ind w:left="567"/>
        <w:rPr>
          <w:rFonts w:ascii="Garamond" w:eastAsia="Arial" w:hAnsi="Garamond"/>
        </w:rPr>
      </w:pPr>
      <w:r w:rsidRPr="00262796">
        <w:rPr>
          <w:rFonts w:ascii="Garamond" w:eastAsia="Arial" w:hAnsi="Garamond"/>
        </w:rPr>
        <w:t>Ww -  wyrażony w procentach wskaźnik wzrostu lub spadku cen towarów i usług konsumpcyjnych opublikowany przez Prezesa Głównego Urzędu Statystycznego w Biuletynie Statystycznym GUS, na stronie internetowej Urzędu, za poprzedni kwartał ogłaszany przez Prezesa GUS na podstawie art. 25 ust. 11  ustawy z dnia 17 grudnia 1998 r. o emeryturach i rentach z Funduszu Ubezpieczeń Społecznych wyliczony w odniesieniu do dnia składania Ofert.</w:t>
      </w:r>
    </w:p>
    <w:p w14:paraId="06066092"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Występując o wynagrodzenie, wykonawca jest zobowiązany do uwzględnienia waloryzacji w oparciu o wartości wynikające z ostatnich dostępnych danych kwartalnych opublikowanych przez Prezesa Głównego Urzędu Statystycznego. W przypadku, gdy pomiędzy złożeniem wniosku a podpisaniem aneksu zostaną opublikowane dane za kolejne kwartały Zamawiający dokona wypłaty wynagrodzenia w oparciu o ostatnie dostępne dane kwartalne.</w:t>
      </w:r>
    </w:p>
    <w:p w14:paraId="3DB38646"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 xml:space="preserve">Wynagrodzenie będzie podlegało waloryzacji, jeśli określony powyżej wskaźnik Ww  wynosić będzie co najmniej 101% lub nie więcej niż 99%.   </w:t>
      </w:r>
    </w:p>
    <w:p w14:paraId="2B32FEFA"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 xml:space="preserve">Warunkiem dokonania waloryzacji, o której mowa w ust. 12 i n, jest przedstawienie przez Wykonawcę uzasadnienia jak wzrost cen materiałów lub kosztów związanych z realizacją Umowy wpłynął na wzrost kosztów Wykonawcy w zakresie dostawy kluczowych produktów Umowy. Zmiana wynagrodzenia w tym trybie nie może prowadzić do wzrostu zysku Wykonawcy, a jedynie do zrekompensowania kosztów jakie będzie ponosił w związku z realizacją Umowy. </w:t>
      </w:r>
    </w:p>
    <w:p w14:paraId="5E6C849A"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Zamawiający ustosunkuje się do przedstawionego uzasadnienia, w szczególności przez jego zaakceptowanie lub przez zgłoszenie zastrzeżeń, wskazania omyłek rachunkowych lub żądań wyjaśnień lub dowodów. W przypadku przyjęcia uzasadnienia przez Zamawiającego Strony dokonają waloryzacji.</w:t>
      </w:r>
    </w:p>
    <w:p w14:paraId="0427E23D"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Waloryzacja będzie dokonywana w ten sposób, że za okres od złożenia wniosku do podpisania aneksu zostanie wypłacona jednorazowo, natomiast za okres po podpisaniu aneksu będzie obowiązywało wynagrodzenie zwaloryzowane.</w:t>
      </w:r>
    </w:p>
    <w:p w14:paraId="091EECEB"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Łączna wartość korekt wynikająca z waloryzacji, o której mowa w ust. 12 i n., nie przekroczy (+/-) 10 % wynagrodzenia Wykonawcy za realizację przedmiotu Umowy, którego dotyczy waloryzacja. Przez łączną wartość korekt należy rozumieć wartość wzrostu lub spadku wynagrodzenia wykonawcy wynikającą z waloryzacji.</w:t>
      </w:r>
    </w:p>
    <w:p w14:paraId="0273B40A" w14:textId="3578FCB8"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Postanowień umownych w zakresie waloryzacji, o której mowa w ust. 12, nie stosuje się od chwili osiągnięcia limitu, o którym mowa w ust. 18</w:t>
      </w:r>
      <w:r w:rsidR="00764654">
        <w:rPr>
          <w:rFonts w:ascii="Garamond" w:eastAsia="Arial" w:hAnsi="Garamond"/>
        </w:rPr>
        <w:t xml:space="preserve"> i 22</w:t>
      </w:r>
      <w:r w:rsidRPr="00262796">
        <w:rPr>
          <w:rFonts w:ascii="Garamond" w:eastAsia="Arial" w:hAnsi="Garamond"/>
        </w:rPr>
        <w:t>.</w:t>
      </w:r>
    </w:p>
    <w:p w14:paraId="2BCE8DBE" w14:textId="77777777" w:rsidR="00105BA5" w:rsidRPr="00262796" w:rsidRDefault="00105BA5" w:rsidP="00222BBF">
      <w:pPr>
        <w:pStyle w:val="Akapitzlist"/>
        <w:numPr>
          <w:ilvl w:val="0"/>
          <w:numId w:val="58"/>
        </w:numPr>
        <w:tabs>
          <w:tab w:val="left" w:pos="7815"/>
        </w:tabs>
        <w:spacing w:before="0"/>
        <w:ind w:left="567" w:hanging="567"/>
        <w:contextualSpacing w:val="0"/>
        <w:outlineLvl w:val="9"/>
        <w:rPr>
          <w:rFonts w:ascii="Garamond" w:eastAsia="Arial" w:hAnsi="Garamond"/>
        </w:rPr>
      </w:pPr>
      <w:r w:rsidRPr="00262796">
        <w:rPr>
          <w:rFonts w:ascii="Garamond" w:eastAsia="Arial" w:hAnsi="Garamond"/>
        </w:rPr>
        <w:t>Wykonawca, którego wynagrodzenie zostało zmienione zgodnie ust. 13 i n., zobowiązany jest do zmiany wynagrodzenia przysługującego podwykonawcy, z którym zawarł umowę, w zakresie odpowiadającym zmianom wynagrodzenia dokonanych zgodnie z niniejszą umową, jeżeli przedmiotem umowy z podwykonawcą są usługi lub dostawy, a okres jej obowiązywania przekracza 6 miesięcy.</w:t>
      </w:r>
    </w:p>
    <w:p w14:paraId="707CBA23" w14:textId="29CDC0F7" w:rsidR="00F24F6E" w:rsidRPr="008C7DDE" w:rsidRDefault="00F24F6E" w:rsidP="00F24F6E">
      <w:pPr>
        <w:spacing w:before="0"/>
        <w:jc w:val="center"/>
        <w:rPr>
          <w:rFonts w:ascii="Garamond" w:hAnsi="Garamond"/>
          <w:b/>
          <w:szCs w:val="24"/>
        </w:rPr>
      </w:pPr>
      <w:r w:rsidRPr="008C7DDE">
        <w:rPr>
          <w:rFonts w:ascii="Garamond" w:hAnsi="Garamond"/>
          <w:b/>
          <w:szCs w:val="24"/>
        </w:rPr>
        <w:t>§ 1</w:t>
      </w:r>
      <w:r w:rsidR="00254816">
        <w:rPr>
          <w:rFonts w:ascii="Garamond" w:hAnsi="Garamond"/>
          <w:b/>
          <w:szCs w:val="24"/>
        </w:rPr>
        <w:t>5</w:t>
      </w:r>
    </w:p>
    <w:p w14:paraId="050C3DE2" w14:textId="6F872E4D" w:rsidR="00F24F6E" w:rsidRPr="00F24F6E" w:rsidRDefault="00F24F6E" w:rsidP="006E4C06">
      <w:pPr>
        <w:spacing w:before="0"/>
        <w:jc w:val="center"/>
        <w:rPr>
          <w:rFonts w:ascii="Garamond" w:eastAsia="Arial" w:hAnsi="Garamond"/>
          <w:b/>
          <w:bCs/>
          <w:szCs w:val="24"/>
        </w:rPr>
      </w:pPr>
      <w:r w:rsidRPr="00F24F6E">
        <w:rPr>
          <w:rFonts w:ascii="Garamond" w:eastAsia="Arial" w:hAnsi="Garamond"/>
          <w:b/>
          <w:bCs/>
          <w:szCs w:val="24"/>
        </w:rPr>
        <w:t>Warunki dostępności dla osób ze szczególnymi potrzebami</w:t>
      </w:r>
    </w:p>
    <w:p w14:paraId="225D7C34" w14:textId="50B7B4ED" w:rsidR="00F24F6E" w:rsidRPr="009A4BC1" w:rsidRDefault="00F24F6E" w:rsidP="009A4BC1">
      <w:pPr>
        <w:shd w:val="clear" w:color="auto" w:fill="FFFFFF"/>
        <w:spacing w:before="0"/>
        <w:outlineLvl w:val="9"/>
        <w:rPr>
          <w:rFonts w:ascii="Segoe UI" w:hAnsi="Segoe UI" w:cs="Segoe UI"/>
          <w:color w:val="212121"/>
          <w:sz w:val="23"/>
          <w:szCs w:val="23"/>
        </w:rPr>
      </w:pPr>
      <w:r w:rsidRPr="00F24F6E">
        <w:rPr>
          <w:rFonts w:ascii="Garamond" w:hAnsi="Garamond"/>
          <w:color w:val="212121"/>
          <w:szCs w:val="24"/>
        </w:rPr>
        <w:t>W celu realizacji działań zwiększających dostępność do wymiaru sprawiedliwości osobom ze szczególnymi potrzebami, zgodnie z wytycznymi ustawy z dnia 19 lipca 2019 r. o zapewnieniu dostępności osobom ze szczególnymi potrzebami, Wykonawca zobowiązany jest do zapewnienia wszystkim osobom dostępu do wymiaru sprawiedliwości poprzez:</w:t>
      </w:r>
      <w:r w:rsidR="009A4BC1">
        <w:rPr>
          <w:rFonts w:ascii="Garamond" w:hAnsi="Garamond"/>
          <w:color w:val="212121"/>
          <w:szCs w:val="24"/>
        </w:rPr>
        <w:t xml:space="preserve"> </w:t>
      </w:r>
      <w:r w:rsidRPr="009A4BC1">
        <w:rPr>
          <w:rFonts w:ascii="Garamond" w:hAnsi="Garamond"/>
          <w:color w:val="212121"/>
          <w:szCs w:val="24"/>
        </w:rPr>
        <w:t>przeszkolenie pracowników ochrony  w zakresie obsługi i kontaktu z osobami ze szczególnymi potrzebami, o których mowa w Ustawie z dnia 19 lipca 2019 r. o zapewnieniu dostępności osobom ze szczególnymi potrzebami,</w:t>
      </w:r>
    </w:p>
    <w:p w14:paraId="7772A4D0" w14:textId="4A438CDB" w:rsidR="00F24F6E" w:rsidRPr="00F24F6E" w:rsidRDefault="00F24F6E" w:rsidP="00F24F6E">
      <w:pPr>
        <w:pStyle w:val="Akapitzlist"/>
        <w:numPr>
          <w:ilvl w:val="4"/>
          <w:numId w:val="75"/>
        </w:numPr>
        <w:shd w:val="clear" w:color="auto" w:fill="FFFFFF"/>
        <w:spacing w:before="0"/>
        <w:ind w:left="567" w:hanging="567"/>
        <w:outlineLvl w:val="9"/>
        <w:rPr>
          <w:rFonts w:ascii="Segoe UI" w:hAnsi="Segoe UI" w:cs="Segoe UI"/>
          <w:color w:val="212121"/>
          <w:sz w:val="23"/>
          <w:szCs w:val="23"/>
        </w:rPr>
      </w:pPr>
      <w:r w:rsidRPr="00F24F6E">
        <w:rPr>
          <w:rFonts w:ascii="Garamond" w:hAnsi="Garamond"/>
          <w:color w:val="212121"/>
          <w:szCs w:val="24"/>
        </w:rPr>
        <w:t xml:space="preserve">informowanie o planie/rozkładzie pomieszczeń w budynkach Sądu </w:t>
      </w:r>
      <w:r w:rsidR="00FF0B2B">
        <w:rPr>
          <w:rFonts w:ascii="Garamond" w:hAnsi="Garamond"/>
          <w:color w:val="212121"/>
          <w:szCs w:val="24"/>
        </w:rPr>
        <w:t xml:space="preserve">Rejonowego </w:t>
      </w:r>
      <w:r w:rsidRPr="00F24F6E">
        <w:rPr>
          <w:rFonts w:ascii="Garamond" w:hAnsi="Garamond"/>
          <w:color w:val="212121"/>
          <w:szCs w:val="24"/>
        </w:rPr>
        <w:t xml:space="preserve">w </w:t>
      </w:r>
      <w:r w:rsidR="00FF0B2B">
        <w:rPr>
          <w:rFonts w:ascii="Garamond" w:hAnsi="Garamond"/>
          <w:color w:val="212121"/>
          <w:szCs w:val="24"/>
        </w:rPr>
        <w:t xml:space="preserve">Nysie </w:t>
      </w:r>
      <w:r w:rsidRPr="00F24F6E">
        <w:rPr>
          <w:rFonts w:ascii="Garamond" w:hAnsi="Garamond"/>
          <w:color w:val="212121"/>
          <w:szCs w:val="24"/>
        </w:rPr>
        <w:t>i udzielanie pomocy w poruszaniu się po piętrach i pomiędzy piętrami w celu załatwienia sprawy,</w:t>
      </w:r>
    </w:p>
    <w:p w14:paraId="0429BC2C" w14:textId="75F5E5F2" w:rsidR="00F24F6E" w:rsidRPr="00F24F6E" w:rsidRDefault="00F24F6E" w:rsidP="00F24F6E">
      <w:pPr>
        <w:pStyle w:val="Akapitzlist"/>
        <w:numPr>
          <w:ilvl w:val="4"/>
          <w:numId w:val="75"/>
        </w:numPr>
        <w:shd w:val="clear" w:color="auto" w:fill="FFFFFF"/>
        <w:spacing w:before="0"/>
        <w:ind w:left="567" w:hanging="567"/>
        <w:outlineLvl w:val="9"/>
        <w:rPr>
          <w:rFonts w:ascii="Segoe UI" w:hAnsi="Segoe UI" w:cs="Segoe UI"/>
          <w:color w:val="212121"/>
          <w:sz w:val="23"/>
          <w:szCs w:val="23"/>
        </w:rPr>
      </w:pPr>
      <w:r w:rsidRPr="00F24F6E">
        <w:rPr>
          <w:rFonts w:ascii="Garamond" w:hAnsi="Garamond"/>
          <w:color w:val="212121"/>
          <w:szCs w:val="24"/>
        </w:rPr>
        <w:lastRenderedPageBreak/>
        <w:t>w ramach posiadanej wiedzy i przeszkolenia zgodnie z obowiązującą instrukcją i procedurami w zakresie bezpieczeństwa przeciwpożarowego zapewnienie pomocy przy ewakuacji osobom ze szczególnymi potrzebami w przypadku zdarzeń losowych (np. poprzez odpowiedni sprzęt lub sygnalizację) oraz będą współdziałały z osobami odpowiedzialnymi za prowadzenie ewakuacji,</w:t>
      </w:r>
    </w:p>
    <w:p w14:paraId="0F3DE330" w14:textId="0EFD422A" w:rsidR="00105BA5" w:rsidRPr="00FF0B2B" w:rsidRDefault="00F24F6E" w:rsidP="00FF0B2B">
      <w:pPr>
        <w:pStyle w:val="Akapitzlist"/>
        <w:numPr>
          <w:ilvl w:val="4"/>
          <w:numId w:val="75"/>
        </w:numPr>
        <w:shd w:val="clear" w:color="auto" w:fill="FFFFFF"/>
        <w:spacing w:before="0"/>
        <w:ind w:left="567" w:hanging="567"/>
        <w:outlineLvl w:val="9"/>
        <w:rPr>
          <w:rFonts w:ascii="Segoe UI" w:hAnsi="Segoe UI" w:cs="Segoe UI"/>
          <w:color w:val="212121"/>
          <w:sz w:val="23"/>
          <w:szCs w:val="23"/>
        </w:rPr>
      </w:pPr>
      <w:r w:rsidRPr="00F24F6E">
        <w:rPr>
          <w:rFonts w:ascii="Garamond" w:hAnsi="Garamond"/>
          <w:color w:val="212121"/>
          <w:szCs w:val="24"/>
        </w:rPr>
        <w:t>udzielanie wszelkiej pomocy i wsparcia osobom ze szczególnymi potrzebami, w tym z psem asystującym.</w:t>
      </w:r>
    </w:p>
    <w:p w14:paraId="504D1E34" w14:textId="77777777" w:rsidR="00F24F6E" w:rsidRDefault="00F24F6E" w:rsidP="006E4C06">
      <w:pPr>
        <w:spacing w:before="0"/>
        <w:jc w:val="center"/>
        <w:rPr>
          <w:rFonts w:ascii="Garamond" w:hAnsi="Garamond"/>
          <w:b/>
          <w:szCs w:val="24"/>
        </w:rPr>
      </w:pPr>
      <w:bookmarkStart w:id="1" w:name="_Hlk221262690"/>
    </w:p>
    <w:p w14:paraId="2F1502C2" w14:textId="59741D13" w:rsidR="00254A9E" w:rsidRPr="008C7DDE" w:rsidRDefault="00F56A81" w:rsidP="006E4C06">
      <w:pPr>
        <w:spacing w:before="0"/>
        <w:jc w:val="center"/>
        <w:rPr>
          <w:rFonts w:ascii="Garamond" w:hAnsi="Garamond"/>
          <w:b/>
          <w:szCs w:val="24"/>
        </w:rPr>
      </w:pPr>
      <w:r w:rsidRPr="008C7DDE">
        <w:rPr>
          <w:rFonts w:ascii="Garamond" w:hAnsi="Garamond"/>
          <w:b/>
          <w:szCs w:val="24"/>
        </w:rPr>
        <w:t>§ 1</w:t>
      </w:r>
      <w:r w:rsidR="00254816">
        <w:rPr>
          <w:rFonts w:ascii="Garamond" w:hAnsi="Garamond"/>
          <w:b/>
          <w:szCs w:val="24"/>
        </w:rPr>
        <w:t>6</w:t>
      </w:r>
    </w:p>
    <w:bookmarkEnd w:id="1"/>
    <w:p w14:paraId="0D281D8B" w14:textId="7D83FE13" w:rsidR="00A278EB" w:rsidRPr="008C7DDE" w:rsidRDefault="00A278EB" w:rsidP="00764654">
      <w:pPr>
        <w:spacing w:before="0"/>
        <w:jc w:val="center"/>
        <w:rPr>
          <w:rFonts w:ascii="Garamond" w:hAnsi="Garamond"/>
          <w:b/>
          <w:szCs w:val="24"/>
        </w:rPr>
      </w:pPr>
      <w:r w:rsidRPr="008C7DDE">
        <w:rPr>
          <w:rFonts w:ascii="Garamond" w:hAnsi="Garamond"/>
          <w:b/>
          <w:szCs w:val="24"/>
        </w:rPr>
        <w:t>Postanowienia końcowe</w:t>
      </w:r>
    </w:p>
    <w:p w14:paraId="0E323209" w14:textId="77777777" w:rsidR="006E4C06" w:rsidRPr="008C7DDE" w:rsidRDefault="006E4C06" w:rsidP="00222BBF">
      <w:pPr>
        <w:numPr>
          <w:ilvl w:val="0"/>
          <w:numId w:val="22"/>
        </w:numPr>
        <w:tabs>
          <w:tab w:val="left" w:pos="426"/>
          <w:tab w:val="left" w:pos="567"/>
        </w:tabs>
        <w:suppressAutoHyphens/>
        <w:spacing w:before="0" w:line="264" w:lineRule="auto"/>
        <w:ind w:left="426" w:hanging="426"/>
        <w:outlineLvl w:val="9"/>
        <w:rPr>
          <w:rFonts w:ascii="Garamond" w:hAnsi="Garamond"/>
        </w:rPr>
      </w:pPr>
      <w:r w:rsidRPr="008C7DDE">
        <w:rPr>
          <w:rFonts w:ascii="Garamond" w:hAnsi="Garamond"/>
        </w:rPr>
        <w:t>Jeżeli poszczególne postanowienia Umowy są lub okażą się nieskuteczne lub niewykonalne lub jeżeli Umowa zawiera luki, nie narusza to ważności pozostałych postanowień. W miejsce nieskutecznego lub niewykonalnego postanowienia Strony uzgodnią skuteczne i wykonalne postanowienie najbliższe gospodarczo celowi nieskutecznego lub niewykonalnego postanowienia.</w:t>
      </w:r>
    </w:p>
    <w:p w14:paraId="36B63985" w14:textId="77777777" w:rsidR="006E4C06" w:rsidRPr="008C7DDE" w:rsidRDefault="006E4C06" w:rsidP="00222BBF">
      <w:pPr>
        <w:numPr>
          <w:ilvl w:val="0"/>
          <w:numId w:val="22"/>
        </w:numPr>
        <w:tabs>
          <w:tab w:val="left" w:pos="426"/>
          <w:tab w:val="left" w:pos="567"/>
        </w:tabs>
        <w:suppressAutoHyphens/>
        <w:spacing w:before="0" w:line="264" w:lineRule="auto"/>
        <w:ind w:left="426" w:hanging="426"/>
        <w:outlineLvl w:val="9"/>
        <w:rPr>
          <w:rFonts w:ascii="Garamond" w:hAnsi="Garamond"/>
        </w:rPr>
      </w:pPr>
      <w:r w:rsidRPr="008C7DDE">
        <w:rPr>
          <w:rFonts w:ascii="Garamond" w:hAnsi="Garamond"/>
        </w:rPr>
        <w:t xml:space="preserve">Wykonawca nie może, bez uzyskania uprzedniej pisemnej zgody Zamawiającego, przenieść na osoby trzecie praw ani obowiązków wynikających z Umowy. </w:t>
      </w:r>
    </w:p>
    <w:p w14:paraId="07C96A47" w14:textId="77777777" w:rsidR="006E4C06" w:rsidRPr="008C7DDE" w:rsidRDefault="006E4C06" w:rsidP="00222BBF">
      <w:pPr>
        <w:numPr>
          <w:ilvl w:val="0"/>
          <w:numId w:val="22"/>
        </w:numPr>
        <w:tabs>
          <w:tab w:val="left" w:pos="426"/>
          <w:tab w:val="left" w:pos="567"/>
        </w:tabs>
        <w:suppressAutoHyphens/>
        <w:spacing w:before="0" w:line="264" w:lineRule="auto"/>
        <w:ind w:left="426" w:hanging="426"/>
        <w:outlineLvl w:val="9"/>
        <w:rPr>
          <w:rFonts w:ascii="Garamond" w:hAnsi="Garamond"/>
        </w:rPr>
      </w:pPr>
      <w:r w:rsidRPr="008C7DDE">
        <w:rPr>
          <w:rFonts w:ascii="Garamond" w:hAnsi="Garamond"/>
        </w:rPr>
        <w:t>Zamawiający może dokonać przeniesienia praw wynikających z Umowy na osoby trzecie. Zamawiający jest również uprawniony do przeniesienia na osobę trzecią roszczeń z tytułu odpowiedzialności za wady gwarancyjne.</w:t>
      </w:r>
    </w:p>
    <w:p w14:paraId="54FED9CB" w14:textId="77777777" w:rsidR="006E4C06" w:rsidRPr="008C7DDE" w:rsidRDefault="006E4C06" w:rsidP="00222BBF">
      <w:pPr>
        <w:numPr>
          <w:ilvl w:val="0"/>
          <w:numId w:val="22"/>
        </w:numPr>
        <w:tabs>
          <w:tab w:val="left" w:pos="426"/>
          <w:tab w:val="left" w:pos="567"/>
        </w:tabs>
        <w:suppressAutoHyphens/>
        <w:spacing w:before="0" w:line="264" w:lineRule="auto"/>
        <w:ind w:left="426" w:hanging="426"/>
        <w:outlineLvl w:val="9"/>
        <w:rPr>
          <w:rFonts w:ascii="Garamond" w:hAnsi="Garamond"/>
        </w:rPr>
      </w:pPr>
      <w:r w:rsidRPr="008C7DDE">
        <w:rPr>
          <w:rFonts w:ascii="Garamond" w:hAnsi="Garamond"/>
        </w:rPr>
        <w:t xml:space="preserve">W razie zmiany adresu przez którąkolwiek ze Stron, Strona niezwłocznie zawiadomi drugą Stronę o dokonanej zmianie – w razie braku informacji, doręczenia na dotychczasowy adres traktowane będę jako skuteczne. </w:t>
      </w:r>
    </w:p>
    <w:p w14:paraId="4FF61CD5" w14:textId="77777777" w:rsidR="006E4C06" w:rsidRPr="008C7DDE" w:rsidRDefault="006E4C06" w:rsidP="00222BBF">
      <w:pPr>
        <w:numPr>
          <w:ilvl w:val="0"/>
          <w:numId w:val="22"/>
        </w:numPr>
        <w:tabs>
          <w:tab w:val="left" w:pos="426"/>
          <w:tab w:val="left" w:pos="567"/>
        </w:tabs>
        <w:suppressAutoHyphens/>
        <w:spacing w:before="0" w:line="264" w:lineRule="auto"/>
        <w:ind w:left="426" w:hanging="426"/>
        <w:outlineLvl w:val="9"/>
        <w:rPr>
          <w:rFonts w:ascii="Garamond" w:hAnsi="Garamond"/>
        </w:rPr>
      </w:pPr>
      <w:r w:rsidRPr="008C7DDE">
        <w:rPr>
          <w:rFonts w:ascii="Garamond" w:hAnsi="Garamond"/>
        </w:rPr>
        <w:t xml:space="preserve">Każda zmiana Umowy wymaga pisemności pod rygorem nieważności. </w:t>
      </w:r>
    </w:p>
    <w:p w14:paraId="2FBCFA49" w14:textId="472518A8" w:rsidR="006E4C06" w:rsidRPr="008C7DDE" w:rsidRDefault="006E4C06" w:rsidP="00222BBF">
      <w:pPr>
        <w:numPr>
          <w:ilvl w:val="0"/>
          <w:numId w:val="22"/>
        </w:numPr>
        <w:tabs>
          <w:tab w:val="left" w:pos="426"/>
          <w:tab w:val="left" w:pos="567"/>
        </w:tabs>
        <w:suppressAutoHyphens/>
        <w:spacing w:before="0" w:line="264" w:lineRule="auto"/>
        <w:ind w:left="426" w:hanging="426"/>
        <w:outlineLvl w:val="9"/>
        <w:rPr>
          <w:rFonts w:ascii="Garamond" w:hAnsi="Garamond"/>
        </w:rPr>
      </w:pPr>
      <w:r w:rsidRPr="008C7DDE">
        <w:rPr>
          <w:rFonts w:ascii="Garamond" w:hAnsi="Garamond"/>
        </w:rPr>
        <w:t xml:space="preserve">W sprawach nieuregulowanych Umową mają zastosowanie </w:t>
      </w:r>
      <w:r w:rsidR="00B90A06" w:rsidRPr="008C7DDE">
        <w:rPr>
          <w:rFonts w:ascii="Garamond" w:hAnsi="Garamond"/>
        </w:rPr>
        <w:t>przepisy powszechnie obowiązujące</w:t>
      </w:r>
      <w:r w:rsidR="004E42DB" w:rsidRPr="008C7DDE">
        <w:rPr>
          <w:rFonts w:ascii="Garamond" w:hAnsi="Garamond"/>
        </w:rPr>
        <w:t>,</w:t>
      </w:r>
      <w:r w:rsidR="00B90A06" w:rsidRPr="008C7DDE">
        <w:rPr>
          <w:rFonts w:ascii="Garamond" w:hAnsi="Garamond"/>
        </w:rPr>
        <w:t xml:space="preserve"> w szczególności przepisy Prawa zamówień publicznych oraz </w:t>
      </w:r>
      <w:r w:rsidRPr="008C7DDE">
        <w:rPr>
          <w:rFonts w:ascii="Garamond" w:hAnsi="Garamond"/>
        </w:rPr>
        <w:t xml:space="preserve">Kodeksu cywilnego. </w:t>
      </w:r>
    </w:p>
    <w:p w14:paraId="7FDA935D" w14:textId="398C88C8" w:rsidR="006E4C06" w:rsidRPr="008C7DDE" w:rsidRDefault="006E4C06" w:rsidP="00222BBF">
      <w:pPr>
        <w:numPr>
          <w:ilvl w:val="0"/>
          <w:numId w:val="22"/>
        </w:numPr>
        <w:tabs>
          <w:tab w:val="left" w:pos="426"/>
          <w:tab w:val="left" w:pos="567"/>
        </w:tabs>
        <w:suppressAutoHyphens/>
        <w:spacing w:before="0" w:line="264" w:lineRule="auto"/>
        <w:ind w:left="426" w:hanging="426"/>
        <w:outlineLvl w:val="9"/>
        <w:rPr>
          <w:rFonts w:ascii="Garamond" w:hAnsi="Garamond"/>
        </w:rPr>
      </w:pPr>
      <w:r w:rsidRPr="008C7DDE">
        <w:rPr>
          <w:rFonts w:ascii="Garamond" w:hAnsi="Garamond"/>
        </w:rPr>
        <w:t xml:space="preserve">Umowa, sposób jej wykonania oraz wszelkie wynikające z Umowy prawa i obowiązki, w szczególności roszczenia, podlegają prawu polskiemu. </w:t>
      </w:r>
    </w:p>
    <w:p w14:paraId="7F54569C" w14:textId="29AB869F" w:rsidR="006E4C06" w:rsidRDefault="006E4C06" w:rsidP="00222BBF">
      <w:pPr>
        <w:numPr>
          <w:ilvl w:val="0"/>
          <w:numId w:val="22"/>
        </w:numPr>
        <w:tabs>
          <w:tab w:val="left" w:pos="426"/>
          <w:tab w:val="left" w:pos="567"/>
        </w:tabs>
        <w:suppressAutoHyphens/>
        <w:spacing w:before="0" w:line="264" w:lineRule="auto"/>
        <w:ind w:left="426" w:hanging="426"/>
        <w:outlineLvl w:val="9"/>
        <w:rPr>
          <w:rFonts w:ascii="Garamond" w:hAnsi="Garamond"/>
        </w:rPr>
      </w:pPr>
      <w:r w:rsidRPr="008C7DDE">
        <w:rPr>
          <w:rFonts w:ascii="Garamond" w:hAnsi="Garamond"/>
        </w:rPr>
        <w:t xml:space="preserve">Spory związane z Umową będzie rozstrzygał polski sąd powszechny właściwy dla siedziby Zamawiającego. </w:t>
      </w:r>
    </w:p>
    <w:p w14:paraId="3CA515C8" w14:textId="5F683CF7" w:rsidR="00F36ADA" w:rsidRPr="00262796" w:rsidRDefault="00F36ADA" w:rsidP="00222BBF">
      <w:pPr>
        <w:numPr>
          <w:ilvl w:val="0"/>
          <w:numId w:val="22"/>
        </w:numPr>
        <w:tabs>
          <w:tab w:val="left" w:pos="0"/>
        </w:tabs>
        <w:spacing w:before="0"/>
        <w:ind w:left="426" w:hanging="426"/>
        <w:outlineLvl w:val="9"/>
        <w:rPr>
          <w:rFonts w:ascii="Garamond" w:hAnsi="Garamond"/>
        </w:rPr>
      </w:pPr>
      <w:r w:rsidRPr="00262796">
        <w:rPr>
          <w:rFonts w:ascii="Garamond" w:hAnsi="Garamond"/>
          <w:iCs/>
        </w:rPr>
        <w:t>Każda ze Stron może podpisać Umowę, według swojego wyboru, poprzez złożenie własnoręcznego podpisu na papierowym egzemplarzu obejmującym treść Umowy lub poprzez naniesienie kwalifikowanego podpisu elektronicznego na pliku cyfrowym w formacie pdf, obejmującym treść Umowy, niezależnie od formy podpisu drugiej Strony.</w:t>
      </w:r>
    </w:p>
    <w:p w14:paraId="244171C6" w14:textId="77777777" w:rsidR="00F36ADA" w:rsidRPr="00262796" w:rsidRDefault="00F36ADA" w:rsidP="00222BBF">
      <w:pPr>
        <w:numPr>
          <w:ilvl w:val="0"/>
          <w:numId w:val="22"/>
        </w:numPr>
        <w:tabs>
          <w:tab w:val="left" w:pos="0"/>
        </w:tabs>
        <w:spacing w:before="0"/>
        <w:ind w:left="426" w:hanging="426"/>
        <w:outlineLvl w:val="9"/>
        <w:rPr>
          <w:rFonts w:ascii="Garamond" w:hAnsi="Garamond"/>
        </w:rPr>
      </w:pPr>
      <w:r w:rsidRPr="00262796">
        <w:rPr>
          <w:rFonts w:ascii="Garamond" w:hAnsi="Garamond"/>
          <w:iCs/>
        </w:rPr>
        <w:t>Datą zawarcia Umowy jest dzień jej podpisania przez ostatnią ze Stron.</w:t>
      </w:r>
    </w:p>
    <w:p w14:paraId="7DB683C8" w14:textId="77777777" w:rsidR="00F36ADA" w:rsidRPr="00262796" w:rsidRDefault="00F36ADA" w:rsidP="00222BBF">
      <w:pPr>
        <w:numPr>
          <w:ilvl w:val="0"/>
          <w:numId w:val="22"/>
        </w:numPr>
        <w:tabs>
          <w:tab w:val="left" w:pos="0"/>
        </w:tabs>
        <w:spacing w:before="0"/>
        <w:ind w:left="426" w:hanging="426"/>
        <w:outlineLvl w:val="9"/>
        <w:rPr>
          <w:rFonts w:ascii="Garamond" w:hAnsi="Garamond"/>
        </w:rPr>
      </w:pPr>
      <w:r w:rsidRPr="00262796">
        <w:rPr>
          <w:rFonts w:ascii="Garamond" w:hAnsi="Garamond"/>
          <w:iCs/>
        </w:rPr>
        <w:t>W przypadku, gdy Umowa zostanie podpisana w formie elektronicznej przez którąkolwiek ze Stron, podpisany w ten sposób plik cyfrowy obejmujący treść Umowy zostanie dostarczony drugiej Stronie pocztą elektroniczną (e-mail) lub za pośrednictwem platformy zakupowej.</w:t>
      </w:r>
    </w:p>
    <w:p w14:paraId="5DEA7B1A" w14:textId="77777777" w:rsidR="00F36ADA" w:rsidRPr="00262796" w:rsidRDefault="00F36ADA" w:rsidP="00222BBF">
      <w:pPr>
        <w:numPr>
          <w:ilvl w:val="0"/>
          <w:numId w:val="22"/>
        </w:numPr>
        <w:tabs>
          <w:tab w:val="left" w:pos="0"/>
        </w:tabs>
        <w:spacing w:before="0"/>
        <w:ind w:left="426" w:hanging="426"/>
        <w:outlineLvl w:val="9"/>
        <w:rPr>
          <w:rFonts w:ascii="Garamond" w:hAnsi="Garamond"/>
        </w:rPr>
      </w:pPr>
      <w:r w:rsidRPr="00262796">
        <w:rPr>
          <w:rFonts w:ascii="Garamond" w:hAnsi="Garamond"/>
          <w:iCs/>
        </w:rPr>
        <w:t>W przypadku, gdy Umowa zostanie podpisana w formie papierowej z podpisem własnoręcznym przez którąkolwiek ze Stron, Strona ta sporządzi Umowę wraz z załącznikami w trzech jednobrzmiących egzemplarzach i każdy z nich opatrzy podpisem oraz datą jego złożenia. Dwa egzemplarze będą przypadać Zamawiającemu, a jeden egzemplarz Wykonawcy.</w:t>
      </w:r>
    </w:p>
    <w:p w14:paraId="28ADB61C" w14:textId="692E20C1" w:rsidR="00254A9E" w:rsidRPr="008C7DDE" w:rsidRDefault="00254A9E" w:rsidP="00222BBF">
      <w:pPr>
        <w:pStyle w:val="Akapitzlist"/>
        <w:numPr>
          <w:ilvl w:val="0"/>
          <w:numId w:val="22"/>
        </w:numPr>
        <w:spacing w:before="0" w:line="276" w:lineRule="auto"/>
        <w:ind w:left="426" w:hanging="426"/>
        <w:outlineLvl w:val="9"/>
        <w:rPr>
          <w:rFonts w:ascii="Garamond" w:hAnsi="Garamond"/>
        </w:rPr>
      </w:pPr>
      <w:r w:rsidRPr="008C7DDE">
        <w:rPr>
          <w:rFonts w:ascii="Garamond" w:hAnsi="Garamond"/>
          <w:szCs w:val="24"/>
        </w:rPr>
        <w:t>Integralną część umowy stanowią załączniki:</w:t>
      </w:r>
    </w:p>
    <w:p w14:paraId="2B30218C" w14:textId="474D5DE0" w:rsidR="00254A9E" w:rsidRPr="008C7DDE" w:rsidRDefault="00163F15" w:rsidP="002A4A20">
      <w:pPr>
        <w:numPr>
          <w:ilvl w:val="0"/>
          <w:numId w:val="8"/>
        </w:numPr>
        <w:shd w:val="clear" w:color="auto" w:fill="FFFFFF"/>
        <w:spacing w:before="0"/>
        <w:jc w:val="left"/>
        <w:rPr>
          <w:rFonts w:ascii="Garamond" w:hAnsi="Garamond"/>
          <w:szCs w:val="24"/>
        </w:rPr>
      </w:pPr>
      <w:r w:rsidRPr="008C7DDE">
        <w:rPr>
          <w:rFonts w:ascii="Garamond" w:hAnsi="Garamond"/>
          <w:szCs w:val="24"/>
        </w:rPr>
        <w:t xml:space="preserve">Załącznik </w:t>
      </w:r>
      <w:r w:rsidR="00254A9E" w:rsidRPr="008C7DDE">
        <w:rPr>
          <w:rFonts w:ascii="Garamond" w:hAnsi="Garamond"/>
          <w:szCs w:val="24"/>
        </w:rPr>
        <w:t>nr 1 – szczegółowy</w:t>
      </w:r>
      <w:r w:rsidR="004E42DB" w:rsidRPr="008C7DDE">
        <w:rPr>
          <w:rFonts w:ascii="Garamond" w:hAnsi="Garamond"/>
          <w:szCs w:val="24"/>
        </w:rPr>
        <w:t xml:space="preserve"> opis przedmiotu zamówienia</w:t>
      </w:r>
      <w:r w:rsidR="00254A9E" w:rsidRPr="008C7DDE">
        <w:rPr>
          <w:rFonts w:ascii="Garamond" w:hAnsi="Garamond"/>
          <w:szCs w:val="24"/>
        </w:rPr>
        <w:t xml:space="preserve">, </w:t>
      </w:r>
    </w:p>
    <w:p w14:paraId="255B1CC1" w14:textId="2AAA0F31" w:rsidR="0067138A" w:rsidRDefault="00163F15" w:rsidP="002A4A20">
      <w:pPr>
        <w:numPr>
          <w:ilvl w:val="0"/>
          <w:numId w:val="8"/>
        </w:numPr>
        <w:shd w:val="clear" w:color="auto" w:fill="FFFFFF"/>
        <w:spacing w:before="0"/>
        <w:jc w:val="left"/>
        <w:rPr>
          <w:rFonts w:ascii="Garamond" w:hAnsi="Garamond"/>
          <w:szCs w:val="24"/>
        </w:rPr>
      </w:pPr>
      <w:r w:rsidRPr="008C7DDE">
        <w:rPr>
          <w:rFonts w:ascii="Garamond" w:hAnsi="Garamond"/>
          <w:szCs w:val="24"/>
        </w:rPr>
        <w:t xml:space="preserve">Załącznik </w:t>
      </w:r>
      <w:r w:rsidR="00254A9E" w:rsidRPr="008C7DDE">
        <w:rPr>
          <w:rFonts w:ascii="Garamond" w:hAnsi="Garamond"/>
          <w:szCs w:val="24"/>
        </w:rPr>
        <w:t>nr 2</w:t>
      </w:r>
      <w:r w:rsidR="001B523F" w:rsidRPr="008C7DDE">
        <w:rPr>
          <w:rFonts w:ascii="Garamond" w:hAnsi="Garamond"/>
          <w:szCs w:val="24"/>
        </w:rPr>
        <w:t xml:space="preserve"> </w:t>
      </w:r>
      <w:r w:rsidR="0067138A">
        <w:rPr>
          <w:rFonts w:ascii="Garamond" w:hAnsi="Garamond"/>
          <w:szCs w:val="24"/>
        </w:rPr>
        <w:t>–</w:t>
      </w:r>
      <w:r w:rsidR="001B523F" w:rsidRPr="008C7DDE">
        <w:rPr>
          <w:rFonts w:ascii="Garamond" w:hAnsi="Garamond"/>
          <w:szCs w:val="24"/>
        </w:rPr>
        <w:t xml:space="preserve"> </w:t>
      </w:r>
      <w:r w:rsidR="0067138A">
        <w:rPr>
          <w:rFonts w:ascii="Garamond" w:hAnsi="Garamond"/>
          <w:szCs w:val="24"/>
        </w:rPr>
        <w:t>szczegółowy zakres czynności i obowiązków pracowników ochrony,</w:t>
      </w:r>
    </w:p>
    <w:p w14:paraId="07D20297" w14:textId="4BEFBEAE" w:rsidR="00913A44" w:rsidRPr="0067138A" w:rsidRDefault="0067138A" w:rsidP="0067138A">
      <w:pPr>
        <w:numPr>
          <w:ilvl w:val="0"/>
          <w:numId w:val="8"/>
        </w:numPr>
        <w:shd w:val="clear" w:color="auto" w:fill="FFFFFF"/>
        <w:spacing w:before="0"/>
        <w:jc w:val="left"/>
        <w:rPr>
          <w:rFonts w:ascii="Garamond" w:hAnsi="Garamond"/>
          <w:szCs w:val="24"/>
        </w:rPr>
      </w:pPr>
      <w:r w:rsidRPr="0067138A">
        <w:rPr>
          <w:rFonts w:ascii="Garamond" w:hAnsi="Garamond"/>
          <w:szCs w:val="24"/>
        </w:rPr>
        <w:t xml:space="preserve">Załącznik nr 3 - </w:t>
      </w:r>
      <w:r w:rsidR="00254A9E" w:rsidRPr="0067138A">
        <w:rPr>
          <w:rFonts w:ascii="Garamond" w:hAnsi="Garamond"/>
          <w:szCs w:val="24"/>
        </w:rPr>
        <w:t>wykaz osób wykonujących zamówienie</w:t>
      </w:r>
      <w:r w:rsidR="00AB0A32" w:rsidRPr="0067138A">
        <w:rPr>
          <w:rFonts w:ascii="Garamond" w:hAnsi="Garamond"/>
          <w:szCs w:val="24"/>
        </w:rPr>
        <w:t>,</w:t>
      </w:r>
    </w:p>
    <w:p w14:paraId="11D7B70F" w14:textId="7862CBC4" w:rsidR="00AB0A32" w:rsidRPr="008C7DDE" w:rsidRDefault="00AB0A32" w:rsidP="002A4A20">
      <w:pPr>
        <w:numPr>
          <w:ilvl w:val="0"/>
          <w:numId w:val="8"/>
        </w:numPr>
        <w:shd w:val="clear" w:color="auto" w:fill="FFFFFF"/>
        <w:spacing w:before="0"/>
        <w:jc w:val="left"/>
        <w:rPr>
          <w:rFonts w:ascii="Garamond" w:hAnsi="Garamond"/>
          <w:szCs w:val="24"/>
        </w:rPr>
      </w:pPr>
      <w:r w:rsidRPr="008C7DDE">
        <w:rPr>
          <w:rFonts w:ascii="Garamond" w:hAnsi="Garamond" w:cs="Calibri"/>
          <w:szCs w:val="24"/>
        </w:rPr>
        <w:t xml:space="preserve">Załącznik nr </w:t>
      </w:r>
      <w:r w:rsidR="0067138A">
        <w:rPr>
          <w:rFonts w:ascii="Garamond" w:hAnsi="Garamond" w:cs="Calibri"/>
          <w:szCs w:val="24"/>
        </w:rPr>
        <w:t>4</w:t>
      </w:r>
      <w:r w:rsidRPr="008C7DDE">
        <w:rPr>
          <w:rFonts w:ascii="Garamond" w:hAnsi="Garamond" w:cs="Calibri"/>
          <w:szCs w:val="24"/>
        </w:rPr>
        <w:t xml:space="preserve"> – umowa powierzenia przetwarzania danych osobowych</w:t>
      </w:r>
      <w:r w:rsidR="00F2448B">
        <w:rPr>
          <w:rFonts w:ascii="Garamond" w:hAnsi="Garamond" w:cs="Calibri"/>
          <w:szCs w:val="24"/>
        </w:rPr>
        <w:t xml:space="preserve"> (UPPDO)</w:t>
      </w:r>
      <w:r w:rsidRPr="008C7DDE">
        <w:rPr>
          <w:rFonts w:ascii="Garamond" w:hAnsi="Garamond" w:cs="Calibri"/>
          <w:szCs w:val="24"/>
        </w:rPr>
        <w:t xml:space="preserve">, </w:t>
      </w:r>
    </w:p>
    <w:p w14:paraId="447C8390" w14:textId="77777777" w:rsidR="000B77ED" w:rsidRPr="008C7DDE" w:rsidRDefault="000B77ED" w:rsidP="000B77ED">
      <w:pPr>
        <w:shd w:val="clear" w:color="auto" w:fill="FFFFFF"/>
        <w:spacing w:before="0"/>
        <w:rPr>
          <w:rFonts w:ascii="Garamond" w:hAnsi="Garamond"/>
          <w:b/>
          <w:szCs w:val="24"/>
        </w:rPr>
      </w:pPr>
    </w:p>
    <w:p w14:paraId="77CFFD48" w14:textId="77777777" w:rsidR="000B77ED" w:rsidRPr="008C7DDE" w:rsidRDefault="000B77ED" w:rsidP="000B77ED">
      <w:pPr>
        <w:shd w:val="clear" w:color="auto" w:fill="FFFFFF"/>
        <w:spacing w:before="0"/>
        <w:rPr>
          <w:rFonts w:ascii="Garamond" w:hAnsi="Garamond"/>
          <w:b/>
          <w:szCs w:val="24"/>
        </w:rPr>
      </w:pPr>
    </w:p>
    <w:p w14:paraId="1C6F3858" w14:textId="320E6EEB" w:rsidR="00254A9E" w:rsidRPr="008C7DDE" w:rsidRDefault="000B77ED" w:rsidP="00B90A06">
      <w:pPr>
        <w:shd w:val="clear" w:color="auto" w:fill="FFFFFF"/>
        <w:spacing w:before="0"/>
        <w:rPr>
          <w:rFonts w:ascii="Garamond" w:hAnsi="Garamond"/>
          <w:b/>
          <w:szCs w:val="24"/>
          <w:u w:val="single"/>
        </w:rPr>
      </w:pPr>
      <w:r w:rsidRPr="008C7DDE">
        <w:rPr>
          <w:rFonts w:ascii="Garamond" w:hAnsi="Garamond"/>
          <w:b/>
          <w:szCs w:val="24"/>
        </w:rPr>
        <w:t>Wykonawca</w:t>
      </w:r>
      <w:r w:rsidR="00B90A06" w:rsidRPr="008C7DDE">
        <w:rPr>
          <w:rFonts w:ascii="Garamond" w:hAnsi="Garamond"/>
          <w:b/>
          <w:szCs w:val="24"/>
        </w:rPr>
        <w:tab/>
      </w:r>
      <w:r w:rsidR="00B90A06" w:rsidRPr="008C7DDE">
        <w:rPr>
          <w:rFonts w:ascii="Garamond" w:hAnsi="Garamond"/>
          <w:b/>
          <w:szCs w:val="24"/>
        </w:rPr>
        <w:tab/>
      </w:r>
      <w:r w:rsidR="00B90A06" w:rsidRPr="008C7DDE">
        <w:rPr>
          <w:rFonts w:ascii="Garamond" w:hAnsi="Garamond"/>
          <w:b/>
          <w:szCs w:val="24"/>
        </w:rPr>
        <w:tab/>
      </w:r>
      <w:r w:rsidR="00B90A06" w:rsidRPr="008C7DDE">
        <w:rPr>
          <w:rFonts w:ascii="Garamond" w:hAnsi="Garamond"/>
          <w:b/>
          <w:szCs w:val="24"/>
        </w:rPr>
        <w:tab/>
      </w:r>
      <w:r w:rsidR="00B90A06" w:rsidRPr="008C7DDE">
        <w:rPr>
          <w:rFonts w:ascii="Garamond" w:hAnsi="Garamond"/>
          <w:b/>
          <w:szCs w:val="24"/>
        </w:rPr>
        <w:tab/>
      </w:r>
      <w:r w:rsidR="00B90A06" w:rsidRPr="008C7DDE">
        <w:rPr>
          <w:rFonts w:ascii="Garamond" w:hAnsi="Garamond"/>
          <w:b/>
          <w:szCs w:val="24"/>
        </w:rPr>
        <w:tab/>
        <w:t xml:space="preserve">                            Zamawiający      </w:t>
      </w:r>
    </w:p>
    <w:p w14:paraId="225B60F7" w14:textId="26A39629" w:rsidR="00F43A1F" w:rsidRPr="00222777" w:rsidRDefault="00F43A1F" w:rsidP="000B77ED">
      <w:pPr>
        <w:shd w:val="clear" w:color="auto" w:fill="FFFFFF"/>
        <w:spacing w:before="0"/>
        <w:rPr>
          <w:rFonts w:ascii="Garamond" w:hAnsi="Garamond"/>
          <w:b/>
          <w:szCs w:val="24"/>
        </w:rPr>
      </w:pPr>
    </w:p>
    <w:p w14:paraId="3568FEFF" w14:textId="20518C9D" w:rsidR="003A37EC" w:rsidRPr="00222777" w:rsidRDefault="00167EC3" w:rsidP="006A431B">
      <w:pPr>
        <w:jc w:val="center"/>
        <w:rPr>
          <w:rFonts w:ascii="Garamond" w:eastAsia="Carlito" w:hAnsi="Garamond" w:cs="Carlito"/>
          <w:b/>
          <w:szCs w:val="24"/>
          <w:lang w:eastAsia="en-US"/>
        </w:rPr>
      </w:pPr>
      <w:r w:rsidRPr="00222777">
        <w:rPr>
          <w:rFonts w:ascii="Garamond" w:hAnsi="Garamond"/>
          <w:b/>
          <w:bCs/>
          <w:szCs w:val="24"/>
        </w:rPr>
        <w:lastRenderedPageBreak/>
        <w:t xml:space="preserve">                                             </w:t>
      </w:r>
      <w:bookmarkStart w:id="2" w:name="_Hlk188953157"/>
      <w:bookmarkStart w:id="3" w:name="_Hlk188952941"/>
      <w:r w:rsidR="003A37EC" w:rsidRPr="00222777">
        <w:rPr>
          <w:rFonts w:ascii="Garamond" w:eastAsia="Carlito" w:hAnsi="Garamond" w:cs="Carlito"/>
          <w:b/>
          <w:szCs w:val="24"/>
          <w:lang w:eastAsia="en-US"/>
        </w:rPr>
        <w:t>Załącznik</w:t>
      </w:r>
      <w:r w:rsidR="003A37EC" w:rsidRPr="00222777">
        <w:rPr>
          <w:rFonts w:ascii="Garamond" w:eastAsia="Carlito" w:hAnsi="Garamond" w:cs="Carlito"/>
          <w:b/>
          <w:spacing w:val="-1"/>
          <w:szCs w:val="24"/>
          <w:lang w:eastAsia="en-US"/>
        </w:rPr>
        <w:t xml:space="preserve"> </w:t>
      </w:r>
      <w:r w:rsidR="003A37EC" w:rsidRPr="00222777">
        <w:rPr>
          <w:rFonts w:ascii="Garamond" w:eastAsia="Carlito" w:hAnsi="Garamond" w:cs="Carlito"/>
          <w:b/>
          <w:szCs w:val="24"/>
          <w:lang w:eastAsia="en-US"/>
        </w:rPr>
        <w:t>nr</w:t>
      </w:r>
      <w:r w:rsidR="003A37EC" w:rsidRPr="00222777">
        <w:rPr>
          <w:rFonts w:ascii="Garamond" w:eastAsia="Carlito" w:hAnsi="Garamond" w:cs="Carlito"/>
          <w:b/>
          <w:spacing w:val="-2"/>
          <w:szCs w:val="24"/>
          <w:lang w:eastAsia="en-US"/>
        </w:rPr>
        <w:t xml:space="preserve"> </w:t>
      </w:r>
      <w:r w:rsidR="003A37EC" w:rsidRPr="00222777">
        <w:rPr>
          <w:rFonts w:ascii="Garamond" w:eastAsia="Carlito" w:hAnsi="Garamond" w:cs="Carlito"/>
          <w:b/>
          <w:spacing w:val="-10"/>
          <w:szCs w:val="24"/>
          <w:lang w:eastAsia="en-US"/>
        </w:rPr>
        <w:t>3 do Umowy………………</w:t>
      </w:r>
    </w:p>
    <w:p w14:paraId="180B423F" w14:textId="77777777" w:rsidR="003A37EC" w:rsidRPr="00222777" w:rsidRDefault="003A37EC" w:rsidP="003A37EC">
      <w:pPr>
        <w:widowControl w:val="0"/>
        <w:autoSpaceDE w:val="0"/>
        <w:autoSpaceDN w:val="0"/>
        <w:spacing w:before="257"/>
        <w:ind w:right="60"/>
        <w:jc w:val="center"/>
        <w:outlineLvl w:val="9"/>
        <w:rPr>
          <w:rFonts w:ascii="Garamond" w:eastAsia="Carlito" w:hAnsi="Garamond" w:cs="Carlito"/>
          <w:b/>
          <w:szCs w:val="24"/>
          <w:lang w:eastAsia="en-US"/>
        </w:rPr>
      </w:pPr>
      <w:r w:rsidRPr="00222777">
        <w:rPr>
          <w:rFonts w:ascii="Garamond" w:eastAsia="Carlito" w:hAnsi="Garamond" w:cs="Carlito"/>
          <w:b/>
          <w:szCs w:val="24"/>
          <w:lang w:eastAsia="en-US"/>
        </w:rPr>
        <w:t>Wykaz</w:t>
      </w:r>
      <w:r w:rsidRPr="00222777">
        <w:rPr>
          <w:rFonts w:ascii="Garamond" w:eastAsia="Carlito" w:hAnsi="Garamond" w:cs="Carlito"/>
          <w:b/>
          <w:spacing w:val="-3"/>
          <w:szCs w:val="24"/>
          <w:lang w:eastAsia="en-US"/>
        </w:rPr>
        <w:t xml:space="preserve"> </w:t>
      </w:r>
      <w:r w:rsidRPr="00222777">
        <w:rPr>
          <w:rFonts w:ascii="Garamond" w:eastAsia="Carlito" w:hAnsi="Garamond" w:cs="Carlito"/>
          <w:b/>
          <w:spacing w:val="-4"/>
          <w:szCs w:val="24"/>
          <w:lang w:eastAsia="en-US"/>
        </w:rPr>
        <w:t xml:space="preserve">osób wykonujących </w:t>
      </w:r>
      <w:r w:rsidRPr="00222777">
        <w:rPr>
          <w:rFonts w:ascii="Garamond" w:eastAsia="Carlito" w:hAnsi="Garamond" w:cs="Carlito"/>
          <w:b/>
          <w:szCs w:val="24"/>
          <w:lang w:eastAsia="en-US"/>
        </w:rPr>
        <w:t xml:space="preserve">usługę </w:t>
      </w:r>
    </w:p>
    <w:p w14:paraId="02F93AEA" w14:textId="77777777" w:rsidR="003A37EC" w:rsidRPr="00222777" w:rsidRDefault="003A37EC" w:rsidP="003A37EC">
      <w:pPr>
        <w:widowControl w:val="0"/>
        <w:autoSpaceDE w:val="0"/>
        <w:autoSpaceDN w:val="0"/>
        <w:spacing w:before="2"/>
        <w:ind w:left="116"/>
        <w:jc w:val="left"/>
        <w:outlineLvl w:val="9"/>
        <w:rPr>
          <w:rFonts w:ascii="Garamond" w:eastAsia="Carlito" w:hAnsi="Garamond" w:cs="Carlito"/>
          <w:szCs w:val="24"/>
          <w:lang w:eastAsia="en-US"/>
        </w:rPr>
      </w:pPr>
      <w:r w:rsidRPr="00222777">
        <w:rPr>
          <w:rFonts w:ascii="Garamond" w:eastAsia="Carlito" w:hAnsi="Garamond" w:cs="Carlito"/>
          <w:spacing w:val="-10"/>
          <w:szCs w:val="24"/>
          <w:lang w:eastAsia="en-US"/>
        </w:rPr>
        <w:t>s</w:t>
      </w:r>
    </w:p>
    <w:tbl>
      <w:tblPr>
        <w:tblStyle w:val="TableNormal"/>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0"/>
        <w:gridCol w:w="1874"/>
        <w:gridCol w:w="1560"/>
        <w:gridCol w:w="2042"/>
        <w:gridCol w:w="1557"/>
        <w:gridCol w:w="1558"/>
      </w:tblGrid>
      <w:tr w:rsidR="003A37EC" w:rsidRPr="006A431B" w14:paraId="70AA279A" w14:textId="77777777" w:rsidTr="00B21230">
        <w:trPr>
          <w:trHeight w:val="2445"/>
        </w:trPr>
        <w:tc>
          <w:tcPr>
            <w:tcW w:w="530" w:type="dxa"/>
          </w:tcPr>
          <w:p w14:paraId="2E55D62F" w14:textId="7088E5E3" w:rsidR="003A37EC" w:rsidRPr="006A431B" w:rsidRDefault="003A37EC" w:rsidP="003A37EC">
            <w:pPr>
              <w:spacing w:before="0" w:line="243" w:lineRule="exact"/>
              <w:ind w:left="94" w:right="146"/>
              <w:jc w:val="center"/>
              <w:outlineLvl w:val="9"/>
              <w:rPr>
                <w:rFonts w:ascii="Garamond" w:eastAsia="Carlito" w:hAnsi="Garamond" w:cs="Carlito"/>
                <w:b/>
                <w:sz w:val="22"/>
                <w:szCs w:val="22"/>
              </w:rPr>
            </w:pPr>
            <w:r w:rsidRPr="006A431B">
              <w:rPr>
                <w:rFonts w:ascii="Garamond" w:eastAsia="Carlito" w:hAnsi="Garamond" w:cs="Carlito"/>
                <w:b/>
                <w:spacing w:val="-5"/>
                <w:sz w:val="22"/>
                <w:szCs w:val="22"/>
              </w:rPr>
              <w:t>Lp</w:t>
            </w:r>
          </w:p>
        </w:tc>
        <w:tc>
          <w:tcPr>
            <w:tcW w:w="1874" w:type="dxa"/>
          </w:tcPr>
          <w:p w14:paraId="2E06A53D" w14:textId="77777777" w:rsidR="003A37EC" w:rsidRPr="006A431B" w:rsidRDefault="003A37EC" w:rsidP="003A37EC">
            <w:pPr>
              <w:spacing w:before="237"/>
              <w:jc w:val="left"/>
              <w:outlineLvl w:val="9"/>
              <w:rPr>
                <w:rFonts w:ascii="Garamond" w:eastAsia="Carlito" w:hAnsi="Garamond" w:cs="Carlito"/>
                <w:sz w:val="22"/>
                <w:szCs w:val="22"/>
              </w:rPr>
            </w:pPr>
          </w:p>
          <w:p w14:paraId="4FFDEFAC" w14:textId="62CC544A" w:rsidR="003A37EC" w:rsidRPr="006A431B" w:rsidRDefault="003A37EC" w:rsidP="006A431B">
            <w:pPr>
              <w:spacing w:before="0" w:line="276" w:lineRule="auto"/>
              <w:ind w:left="191" w:right="122"/>
              <w:jc w:val="center"/>
              <w:outlineLvl w:val="9"/>
              <w:rPr>
                <w:rFonts w:ascii="Garamond" w:eastAsia="Carlito" w:hAnsi="Garamond" w:cs="Carlito"/>
                <w:b/>
                <w:sz w:val="22"/>
                <w:szCs w:val="22"/>
              </w:rPr>
            </w:pPr>
            <w:r w:rsidRPr="006A431B">
              <w:rPr>
                <w:rFonts w:ascii="Garamond" w:eastAsia="Carlito" w:hAnsi="Garamond" w:cs="Carlito"/>
                <w:b/>
                <w:spacing w:val="-2"/>
                <w:sz w:val="22"/>
                <w:szCs w:val="22"/>
              </w:rPr>
              <w:t>Zakres wykonywanych czynności</w:t>
            </w:r>
          </w:p>
        </w:tc>
        <w:tc>
          <w:tcPr>
            <w:tcW w:w="1560" w:type="dxa"/>
          </w:tcPr>
          <w:p w14:paraId="5BE08382" w14:textId="77777777" w:rsidR="003A37EC" w:rsidRPr="006A431B" w:rsidRDefault="003A37EC" w:rsidP="003A37EC">
            <w:pPr>
              <w:spacing w:before="234"/>
              <w:jc w:val="left"/>
              <w:outlineLvl w:val="9"/>
              <w:rPr>
                <w:rFonts w:ascii="Garamond" w:eastAsia="Carlito" w:hAnsi="Garamond" w:cs="Carlito"/>
                <w:sz w:val="22"/>
                <w:szCs w:val="22"/>
              </w:rPr>
            </w:pPr>
          </w:p>
          <w:p w14:paraId="4F21ECE4" w14:textId="77777777" w:rsidR="003A37EC" w:rsidRPr="006A431B" w:rsidRDefault="003A37EC" w:rsidP="003A37EC">
            <w:pPr>
              <w:spacing w:before="1"/>
              <w:ind w:left="46" w:right="34"/>
              <w:jc w:val="center"/>
              <w:outlineLvl w:val="9"/>
              <w:rPr>
                <w:rFonts w:ascii="Garamond" w:eastAsia="Carlito" w:hAnsi="Garamond" w:cs="Carlito"/>
                <w:b/>
                <w:sz w:val="22"/>
                <w:szCs w:val="22"/>
              </w:rPr>
            </w:pPr>
            <w:r w:rsidRPr="006A431B">
              <w:rPr>
                <w:rFonts w:ascii="Garamond" w:eastAsia="Carlito" w:hAnsi="Garamond" w:cs="Carlito"/>
                <w:b/>
                <w:sz w:val="22"/>
                <w:szCs w:val="22"/>
              </w:rPr>
              <w:t>Imię</w:t>
            </w:r>
            <w:r w:rsidRPr="006A431B">
              <w:rPr>
                <w:rFonts w:ascii="Garamond" w:eastAsia="Carlito" w:hAnsi="Garamond" w:cs="Carlito"/>
                <w:b/>
                <w:spacing w:val="-4"/>
                <w:sz w:val="22"/>
                <w:szCs w:val="22"/>
              </w:rPr>
              <w:t xml:space="preserve"> </w:t>
            </w:r>
            <w:r w:rsidRPr="006A431B">
              <w:rPr>
                <w:rFonts w:ascii="Garamond" w:eastAsia="Carlito" w:hAnsi="Garamond" w:cs="Carlito"/>
                <w:b/>
                <w:sz w:val="22"/>
                <w:szCs w:val="22"/>
              </w:rPr>
              <w:t>i</w:t>
            </w:r>
            <w:r w:rsidRPr="006A431B">
              <w:rPr>
                <w:rFonts w:ascii="Garamond" w:eastAsia="Carlito" w:hAnsi="Garamond" w:cs="Carlito"/>
                <w:b/>
                <w:spacing w:val="-4"/>
                <w:sz w:val="22"/>
                <w:szCs w:val="22"/>
              </w:rPr>
              <w:t xml:space="preserve"> </w:t>
            </w:r>
            <w:r w:rsidRPr="006A431B">
              <w:rPr>
                <w:rFonts w:ascii="Garamond" w:eastAsia="Carlito" w:hAnsi="Garamond" w:cs="Carlito"/>
                <w:b/>
                <w:spacing w:val="-2"/>
                <w:sz w:val="22"/>
                <w:szCs w:val="22"/>
              </w:rPr>
              <w:t>nazwisko</w:t>
            </w:r>
          </w:p>
        </w:tc>
        <w:tc>
          <w:tcPr>
            <w:tcW w:w="2042" w:type="dxa"/>
          </w:tcPr>
          <w:p w14:paraId="6389B86C" w14:textId="77777777" w:rsidR="003A37EC" w:rsidRPr="006A431B" w:rsidRDefault="003A37EC" w:rsidP="003A37EC">
            <w:pPr>
              <w:spacing w:before="237"/>
              <w:jc w:val="left"/>
              <w:outlineLvl w:val="9"/>
              <w:rPr>
                <w:rFonts w:ascii="Garamond" w:eastAsia="Carlito" w:hAnsi="Garamond" w:cs="Carlito"/>
                <w:sz w:val="22"/>
                <w:szCs w:val="22"/>
              </w:rPr>
            </w:pPr>
          </w:p>
          <w:p w14:paraId="35750005" w14:textId="77777777" w:rsidR="003A37EC" w:rsidRPr="006A431B" w:rsidRDefault="003A37EC" w:rsidP="003A37EC">
            <w:pPr>
              <w:spacing w:before="0"/>
              <w:ind w:left="46" w:right="37"/>
              <w:jc w:val="center"/>
              <w:outlineLvl w:val="9"/>
              <w:rPr>
                <w:rFonts w:ascii="Garamond" w:eastAsia="Carlito" w:hAnsi="Garamond" w:cs="Carlito"/>
                <w:b/>
                <w:sz w:val="22"/>
                <w:szCs w:val="22"/>
              </w:rPr>
            </w:pPr>
            <w:r w:rsidRPr="006A431B">
              <w:rPr>
                <w:rFonts w:ascii="Garamond" w:eastAsia="Carlito" w:hAnsi="Garamond" w:cs="Carlito"/>
                <w:b/>
                <w:spacing w:val="-2"/>
                <w:sz w:val="22"/>
                <w:szCs w:val="22"/>
              </w:rPr>
              <w:t>Podstawa</w:t>
            </w:r>
          </w:p>
          <w:p w14:paraId="648E9229" w14:textId="600C1898" w:rsidR="003A37EC" w:rsidRPr="006A431B" w:rsidRDefault="003A37EC" w:rsidP="003A37EC">
            <w:pPr>
              <w:spacing w:before="37" w:line="276" w:lineRule="auto"/>
              <w:ind w:left="46" w:right="32"/>
              <w:jc w:val="center"/>
              <w:outlineLvl w:val="9"/>
              <w:rPr>
                <w:rFonts w:ascii="Garamond" w:eastAsia="Carlito" w:hAnsi="Garamond" w:cs="Carlito"/>
                <w:b/>
                <w:sz w:val="22"/>
                <w:szCs w:val="22"/>
              </w:rPr>
            </w:pPr>
            <w:r w:rsidRPr="006A431B">
              <w:rPr>
                <w:rFonts w:ascii="Garamond" w:eastAsia="Carlito" w:hAnsi="Garamond" w:cs="Carlito"/>
                <w:b/>
                <w:sz w:val="22"/>
                <w:szCs w:val="22"/>
              </w:rPr>
              <w:t>dysponowania</w:t>
            </w:r>
            <w:r w:rsidRPr="006A431B">
              <w:rPr>
                <w:rFonts w:ascii="Garamond" w:eastAsia="Carlito" w:hAnsi="Garamond" w:cs="Carlito"/>
                <w:b/>
                <w:spacing w:val="-12"/>
                <w:sz w:val="22"/>
                <w:szCs w:val="22"/>
              </w:rPr>
              <w:t xml:space="preserve"> </w:t>
            </w:r>
            <w:r w:rsidRPr="006A431B">
              <w:rPr>
                <w:rFonts w:ascii="Garamond" w:eastAsia="Carlito" w:hAnsi="Garamond" w:cs="Carlito"/>
                <w:b/>
                <w:sz w:val="22"/>
                <w:szCs w:val="22"/>
              </w:rPr>
              <w:t>osobą (własne, obce tj. udostępnione przez inny podmiot)*</w:t>
            </w:r>
          </w:p>
        </w:tc>
        <w:tc>
          <w:tcPr>
            <w:tcW w:w="1557" w:type="dxa"/>
          </w:tcPr>
          <w:p w14:paraId="4C8A20A3" w14:textId="77777777" w:rsidR="003A37EC" w:rsidRPr="006A431B" w:rsidRDefault="003A37EC" w:rsidP="003A37EC">
            <w:pPr>
              <w:spacing w:before="1" w:line="276" w:lineRule="auto"/>
              <w:ind w:left="150" w:right="138" w:firstLine="1"/>
              <w:jc w:val="center"/>
              <w:outlineLvl w:val="9"/>
              <w:rPr>
                <w:rFonts w:ascii="Garamond" w:eastAsia="Carlito" w:hAnsi="Garamond" w:cs="Carlito"/>
                <w:b/>
                <w:sz w:val="22"/>
                <w:szCs w:val="22"/>
              </w:rPr>
            </w:pPr>
            <w:r w:rsidRPr="006A431B">
              <w:rPr>
                <w:rFonts w:ascii="Garamond" w:eastAsia="Carlito" w:hAnsi="Garamond" w:cs="Carlito"/>
                <w:b/>
                <w:sz w:val="22"/>
                <w:szCs w:val="22"/>
              </w:rPr>
              <w:t xml:space="preserve">Osoba na czas </w:t>
            </w:r>
            <w:r w:rsidRPr="006A431B">
              <w:rPr>
                <w:rFonts w:ascii="Garamond" w:eastAsia="Carlito" w:hAnsi="Garamond" w:cs="Carlito"/>
                <w:b/>
                <w:spacing w:val="-2"/>
                <w:sz w:val="22"/>
                <w:szCs w:val="22"/>
              </w:rPr>
              <w:t xml:space="preserve">wykonywania zamówienia będzie </w:t>
            </w:r>
            <w:r w:rsidRPr="006A431B">
              <w:rPr>
                <w:rFonts w:ascii="Garamond" w:eastAsia="Carlito" w:hAnsi="Garamond" w:cs="Carlito"/>
                <w:b/>
                <w:sz w:val="22"/>
                <w:szCs w:val="22"/>
              </w:rPr>
              <w:t>zatrudniona</w:t>
            </w:r>
            <w:r w:rsidRPr="006A431B">
              <w:rPr>
                <w:rFonts w:ascii="Garamond" w:eastAsia="Carlito" w:hAnsi="Garamond" w:cs="Carlito"/>
                <w:b/>
                <w:spacing w:val="-12"/>
                <w:sz w:val="22"/>
                <w:szCs w:val="22"/>
              </w:rPr>
              <w:t xml:space="preserve"> </w:t>
            </w:r>
            <w:r w:rsidRPr="006A431B">
              <w:rPr>
                <w:rFonts w:ascii="Garamond" w:eastAsia="Carlito" w:hAnsi="Garamond" w:cs="Carlito"/>
                <w:b/>
                <w:sz w:val="22"/>
                <w:szCs w:val="22"/>
              </w:rPr>
              <w:t xml:space="preserve">na </w:t>
            </w:r>
            <w:r w:rsidRPr="006A431B">
              <w:rPr>
                <w:rFonts w:ascii="Garamond" w:eastAsia="Carlito" w:hAnsi="Garamond" w:cs="Carlito"/>
                <w:b/>
                <w:spacing w:val="-2"/>
                <w:sz w:val="22"/>
                <w:szCs w:val="22"/>
              </w:rPr>
              <w:t xml:space="preserve">podstawie </w:t>
            </w:r>
            <w:r w:rsidRPr="006A431B">
              <w:rPr>
                <w:rFonts w:ascii="Garamond" w:eastAsia="Carlito" w:hAnsi="Garamond" w:cs="Carlito"/>
                <w:b/>
                <w:sz w:val="22"/>
                <w:szCs w:val="22"/>
              </w:rPr>
              <w:t xml:space="preserve">umowy o </w:t>
            </w:r>
            <w:r w:rsidRPr="006A431B">
              <w:rPr>
                <w:rFonts w:ascii="Garamond" w:eastAsia="Carlito" w:hAnsi="Garamond" w:cs="Carlito"/>
                <w:b/>
                <w:spacing w:val="-2"/>
                <w:sz w:val="22"/>
                <w:szCs w:val="22"/>
              </w:rPr>
              <w:t>pracę*</w:t>
            </w:r>
          </w:p>
        </w:tc>
        <w:tc>
          <w:tcPr>
            <w:tcW w:w="1558" w:type="dxa"/>
          </w:tcPr>
          <w:p w14:paraId="6A12DCB6" w14:textId="77777777" w:rsidR="003A37EC" w:rsidRPr="006A431B" w:rsidRDefault="003A37EC" w:rsidP="00F42295">
            <w:pPr>
              <w:spacing w:before="1" w:line="276" w:lineRule="auto"/>
              <w:ind w:left="360" w:right="180" w:firstLine="4"/>
              <w:outlineLvl w:val="9"/>
              <w:rPr>
                <w:rFonts w:ascii="Garamond" w:eastAsia="Carlito" w:hAnsi="Garamond" w:cs="Carlito"/>
                <w:b/>
                <w:sz w:val="22"/>
                <w:szCs w:val="22"/>
              </w:rPr>
            </w:pPr>
            <w:r w:rsidRPr="006A431B">
              <w:rPr>
                <w:rFonts w:ascii="Garamond" w:eastAsia="Carlito" w:hAnsi="Garamond" w:cs="Carlito"/>
                <w:b/>
                <w:sz w:val="22"/>
                <w:szCs w:val="22"/>
              </w:rPr>
              <w:t>Osoba</w:t>
            </w:r>
            <w:r w:rsidRPr="006A431B">
              <w:rPr>
                <w:rFonts w:ascii="Garamond" w:eastAsia="Carlito" w:hAnsi="Garamond" w:cs="Carlito"/>
                <w:b/>
                <w:spacing w:val="-12"/>
                <w:sz w:val="22"/>
                <w:szCs w:val="22"/>
              </w:rPr>
              <w:t xml:space="preserve"> </w:t>
            </w:r>
            <w:r w:rsidRPr="006A431B">
              <w:rPr>
                <w:rFonts w:ascii="Garamond" w:eastAsia="Carlito" w:hAnsi="Garamond" w:cs="Carlito"/>
                <w:b/>
                <w:sz w:val="22"/>
                <w:szCs w:val="22"/>
              </w:rPr>
              <w:t>nie figuruje</w:t>
            </w:r>
            <w:r w:rsidRPr="006A431B">
              <w:rPr>
                <w:rFonts w:ascii="Garamond" w:eastAsia="Carlito" w:hAnsi="Garamond" w:cs="Carlito"/>
                <w:b/>
                <w:spacing w:val="-12"/>
                <w:sz w:val="22"/>
                <w:szCs w:val="22"/>
              </w:rPr>
              <w:t xml:space="preserve"> </w:t>
            </w:r>
            <w:r w:rsidRPr="006A431B">
              <w:rPr>
                <w:rFonts w:ascii="Garamond" w:eastAsia="Carlito" w:hAnsi="Garamond" w:cs="Carlito"/>
                <w:b/>
                <w:sz w:val="22"/>
                <w:szCs w:val="22"/>
              </w:rPr>
              <w:t xml:space="preserve">w </w:t>
            </w:r>
            <w:r w:rsidRPr="006A431B">
              <w:rPr>
                <w:rFonts w:ascii="Garamond" w:eastAsia="Carlito" w:hAnsi="Garamond" w:cs="Carlito"/>
                <w:b/>
                <w:spacing w:val="-2"/>
                <w:sz w:val="22"/>
                <w:szCs w:val="22"/>
              </w:rPr>
              <w:t>Krajowym Rejestrze Karnym*</w:t>
            </w:r>
          </w:p>
        </w:tc>
      </w:tr>
      <w:tr w:rsidR="003A37EC" w:rsidRPr="00222777" w14:paraId="37F43134" w14:textId="77777777" w:rsidTr="00B21230">
        <w:trPr>
          <w:trHeight w:val="762"/>
        </w:trPr>
        <w:tc>
          <w:tcPr>
            <w:tcW w:w="530" w:type="dxa"/>
          </w:tcPr>
          <w:p w14:paraId="4ABE37F4" w14:textId="77777777" w:rsidR="003A37EC" w:rsidRPr="00222777" w:rsidRDefault="003A37EC" w:rsidP="003A37EC">
            <w:pPr>
              <w:spacing w:before="0" w:line="243" w:lineRule="exact"/>
              <w:ind w:right="146"/>
              <w:jc w:val="center"/>
              <w:outlineLvl w:val="9"/>
              <w:rPr>
                <w:rFonts w:ascii="Garamond" w:eastAsia="Carlito" w:hAnsi="Garamond" w:cs="Carlito"/>
                <w:szCs w:val="24"/>
              </w:rPr>
            </w:pPr>
            <w:r w:rsidRPr="00222777">
              <w:rPr>
                <w:rFonts w:ascii="Garamond" w:eastAsia="Carlito" w:hAnsi="Garamond" w:cs="Carlito"/>
                <w:spacing w:val="-5"/>
                <w:szCs w:val="24"/>
              </w:rPr>
              <w:t>1.</w:t>
            </w:r>
          </w:p>
        </w:tc>
        <w:tc>
          <w:tcPr>
            <w:tcW w:w="1874" w:type="dxa"/>
          </w:tcPr>
          <w:p w14:paraId="7E7572F7"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7AC85A13" w14:textId="77777777" w:rsidR="003A37EC" w:rsidRPr="00222777" w:rsidRDefault="003A37EC" w:rsidP="003A37EC">
            <w:pPr>
              <w:spacing w:before="1" w:line="273" w:lineRule="auto"/>
              <w:ind w:left="111"/>
              <w:jc w:val="left"/>
              <w:outlineLvl w:val="9"/>
              <w:rPr>
                <w:rFonts w:ascii="Garamond" w:eastAsia="Carlito" w:hAnsi="Garamond" w:cs="Carlito"/>
                <w:szCs w:val="24"/>
              </w:rPr>
            </w:pPr>
          </w:p>
        </w:tc>
        <w:tc>
          <w:tcPr>
            <w:tcW w:w="2042" w:type="dxa"/>
          </w:tcPr>
          <w:p w14:paraId="73347DEA" w14:textId="77777777" w:rsidR="003A37EC" w:rsidRPr="00222777" w:rsidRDefault="003A37EC" w:rsidP="003A37EC">
            <w:pPr>
              <w:spacing w:before="1"/>
              <w:ind w:left="46" w:right="33"/>
              <w:jc w:val="center"/>
              <w:outlineLvl w:val="9"/>
              <w:rPr>
                <w:rFonts w:ascii="Garamond" w:eastAsia="Carlito" w:hAnsi="Garamond" w:cs="Carlito"/>
                <w:szCs w:val="24"/>
              </w:rPr>
            </w:pPr>
            <w:r w:rsidRPr="00222777">
              <w:rPr>
                <w:rFonts w:ascii="Garamond" w:eastAsia="Carlito" w:hAnsi="Garamond" w:cs="Carlito"/>
                <w:spacing w:val="-2"/>
                <w:szCs w:val="24"/>
              </w:rPr>
              <w:t>Własne/obce</w:t>
            </w:r>
          </w:p>
        </w:tc>
        <w:tc>
          <w:tcPr>
            <w:tcW w:w="1557" w:type="dxa"/>
          </w:tcPr>
          <w:p w14:paraId="3FCF7351" w14:textId="77777777" w:rsidR="003A37EC" w:rsidRPr="00222777" w:rsidRDefault="003A37EC" w:rsidP="003A37EC">
            <w:pPr>
              <w:spacing w:before="1"/>
              <w:ind w:left="8"/>
              <w:jc w:val="center"/>
              <w:outlineLvl w:val="9"/>
              <w:rPr>
                <w:rFonts w:ascii="Garamond" w:eastAsia="Carlito" w:hAnsi="Garamond" w:cs="Carlito"/>
                <w:szCs w:val="24"/>
              </w:rPr>
            </w:pPr>
            <w:r w:rsidRPr="00222777">
              <w:rPr>
                <w:rFonts w:ascii="Garamond" w:eastAsia="Carlito" w:hAnsi="Garamond" w:cs="Carlito"/>
                <w:spacing w:val="-2"/>
                <w:szCs w:val="24"/>
              </w:rPr>
              <w:t>TAK/NIE</w:t>
            </w:r>
          </w:p>
        </w:tc>
        <w:tc>
          <w:tcPr>
            <w:tcW w:w="1558" w:type="dxa"/>
          </w:tcPr>
          <w:p w14:paraId="1487C744" w14:textId="77777777" w:rsidR="003A37EC" w:rsidRPr="00222777" w:rsidRDefault="003A37EC" w:rsidP="003A37EC">
            <w:pPr>
              <w:spacing w:before="1"/>
              <w:ind w:left="9"/>
              <w:jc w:val="center"/>
              <w:outlineLvl w:val="9"/>
              <w:rPr>
                <w:rFonts w:ascii="Garamond" w:eastAsia="Carlito" w:hAnsi="Garamond" w:cs="Carlito"/>
                <w:szCs w:val="24"/>
              </w:rPr>
            </w:pPr>
            <w:r w:rsidRPr="00222777">
              <w:rPr>
                <w:rFonts w:ascii="Garamond" w:eastAsia="Carlito" w:hAnsi="Garamond" w:cs="Carlito"/>
                <w:spacing w:val="-2"/>
                <w:szCs w:val="24"/>
              </w:rPr>
              <w:t>TAK/NIE</w:t>
            </w:r>
          </w:p>
        </w:tc>
      </w:tr>
      <w:tr w:rsidR="003A37EC" w:rsidRPr="00222777" w14:paraId="2B2E7B1B" w14:textId="77777777" w:rsidTr="00B21230">
        <w:trPr>
          <w:trHeight w:val="479"/>
        </w:trPr>
        <w:tc>
          <w:tcPr>
            <w:tcW w:w="530" w:type="dxa"/>
          </w:tcPr>
          <w:p w14:paraId="2E1065E4" w14:textId="77777777" w:rsidR="003A37EC" w:rsidRPr="00222777" w:rsidRDefault="003A37EC" w:rsidP="003A37EC">
            <w:pPr>
              <w:spacing w:before="0" w:line="243" w:lineRule="exact"/>
              <w:ind w:right="146"/>
              <w:jc w:val="center"/>
              <w:outlineLvl w:val="9"/>
              <w:rPr>
                <w:rFonts w:ascii="Garamond" w:eastAsia="Carlito" w:hAnsi="Garamond" w:cs="Carlito"/>
                <w:szCs w:val="24"/>
              </w:rPr>
            </w:pPr>
            <w:r w:rsidRPr="00222777">
              <w:rPr>
                <w:rFonts w:ascii="Garamond" w:eastAsia="Carlito" w:hAnsi="Garamond" w:cs="Carlito"/>
                <w:spacing w:val="-5"/>
                <w:szCs w:val="24"/>
              </w:rPr>
              <w:t>2.</w:t>
            </w:r>
          </w:p>
        </w:tc>
        <w:tc>
          <w:tcPr>
            <w:tcW w:w="1874" w:type="dxa"/>
          </w:tcPr>
          <w:p w14:paraId="4621B90A"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16C48CFA" w14:textId="77777777" w:rsidR="003A37EC" w:rsidRPr="00222777" w:rsidRDefault="003A37EC" w:rsidP="003A37EC">
            <w:pPr>
              <w:spacing w:before="0" w:line="243" w:lineRule="exact"/>
              <w:ind w:left="12" w:right="46"/>
              <w:jc w:val="center"/>
              <w:outlineLvl w:val="9"/>
              <w:rPr>
                <w:rFonts w:ascii="Garamond" w:eastAsia="Carlito" w:hAnsi="Garamond" w:cs="Carlito"/>
                <w:szCs w:val="24"/>
              </w:rPr>
            </w:pPr>
          </w:p>
        </w:tc>
        <w:tc>
          <w:tcPr>
            <w:tcW w:w="2042" w:type="dxa"/>
          </w:tcPr>
          <w:p w14:paraId="0D610C38" w14:textId="77777777" w:rsidR="003A37EC" w:rsidRPr="00222777" w:rsidRDefault="003A37EC" w:rsidP="003A37EC">
            <w:pPr>
              <w:spacing w:before="1"/>
              <w:ind w:left="46" w:right="33"/>
              <w:jc w:val="center"/>
              <w:outlineLvl w:val="9"/>
              <w:rPr>
                <w:rFonts w:ascii="Garamond" w:eastAsia="Carlito" w:hAnsi="Garamond" w:cs="Carlito"/>
                <w:szCs w:val="24"/>
              </w:rPr>
            </w:pPr>
            <w:r w:rsidRPr="00222777">
              <w:rPr>
                <w:rFonts w:ascii="Garamond" w:eastAsia="Carlito" w:hAnsi="Garamond" w:cs="Carlito"/>
                <w:spacing w:val="-2"/>
                <w:szCs w:val="24"/>
              </w:rPr>
              <w:t>Własne/obce</w:t>
            </w:r>
          </w:p>
        </w:tc>
        <w:tc>
          <w:tcPr>
            <w:tcW w:w="1557" w:type="dxa"/>
          </w:tcPr>
          <w:p w14:paraId="5F1E7910" w14:textId="77777777" w:rsidR="003A37EC" w:rsidRPr="00222777" w:rsidRDefault="003A37EC" w:rsidP="003A37EC">
            <w:pPr>
              <w:spacing w:before="1"/>
              <w:ind w:left="8"/>
              <w:jc w:val="center"/>
              <w:outlineLvl w:val="9"/>
              <w:rPr>
                <w:rFonts w:ascii="Garamond" w:eastAsia="Carlito" w:hAnsi="Garamond" w:cs="Carlito"/>
                <w:szCs w:val="24"/>
              </w:rPr>
            </w:pPr>
            <w:r w:rsidRPr="00222777">
              <w:rPr>
                <w:rFonts w:ascii="Garamond" w:eastAsia="Carlito" w:hAnsi="Garamond" w:cs="Carlito"/>
                <w:spacing w:val="-2"/>
                <w:szCs w:val="24"/>
              </w:rPr>
              <w:t>TAK/NIE</w:t>
            </w:r>
          </w:p>
        </w:tc>
        <w:tc>
          <w:tcPr>
            <w:tcW w:w="1558" w:type="dxa"/>
          </w:tcPr>
          <w:p w14:paraId="2F1747E9" w14:textId="77777777" w:rsidR="003A37EC" w:rsidRPr="00222777" w:rsidRDefault="003A37EC" w:rsidP="003A37EC">
            <w:pPr>
              <w:spacing w:before="1"/>
              <w:ind w:left="9"/>
              <w:jc w:val="center"/>
              <w:outlineLvl w:val="9"/>
              <w:rPr>
                <w:rFonts w:ascii="Garamond" w:eastAsia="Carlito" w:hAnsi="Garamond" w:cs="Carlito"/>
                <w:szCs w:val="24"/>
              </w:rPr>
            </w:pPr>
            <w:r w:rsidRPr="00222777">
              <w:rPr>
                <w:rFonts w:ascii="Garamond" w:eastAsia="Carlito" w:hAnsi="Garamond" w:cs="Carlito"/>
                <w:spacing w:val="-2"/>
                <w:szCs w:val="24"/>
              </w:rPr>
              <w:t>TAK/NIE</w:t>
            </w:r>
          </w:p>
        </w:tc>
      </w:tr>
      <w:tr w:rsidR="003A37EC" w:rsidRPr="00222777" w14:paraId="1C617B7F" w14:textId="77777777" w:rsidTr="00B21230">
        <w:trPr>
          <w:trHeight w:val="762"/>
        </w:trPr>
        <w:tc>
          <w:tcPr>
            <w:tcW w:w="530" w:type="dxa"/>
          </w:tcPr>
          <w:p w14:paraId="31357CE6" w14:textId="77777777" w:rsidR="003A37EC" w:rsidRPr="00222777" w:rsidRDefault="003A37EC" w:rsidP="003A37EC">
            <w:pPr>
              <w:spacing w:before="0" w:line="243" w:lineRule="exact"/>
              <w:ind w:right="146"/>
              <w:jc w:val="center"/>
              <w:outlineLvl w:val="9"/>
              <w:rPr>
                <w:rFonts w:ascii="Garamond" w:eastAsia="Carlito" w:hAnsi="Garamond" w:cs="Carlito"/>
                <w:szCs w:val="24"/>
              </w:rPr>
            </w:pPr>
            <w:r w:rsidRPr="00222777">
              <w:rPr>
                <w:rFonts w:ascii="Garamond" w:eastAsia="Carlito" w:hAnsi="Garamond" w:cs="Carlito"/>
                <w:spacing w:val="-5"/>
                <w:szCs w:val="24"/>
              </w:rPr>
              <w:t>3.</w:t>
            </w:r>
          </w:p>
        </w:tc>
        <w:tc>
          <w:tcPr>
            <w:tcW w:w="1874" w:type="dxa"/>
          </w:tcPr>
          <w:p w14:paraId="6C053EF8"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204DB1DF" w14:textId="77777777" w:rsidR="003A37EC" w:rsidRPr="00222777" w:rsidRDefault="003A37EC" w:rsidP="003A37EC">
            <w:pPr>
              <w:spacing w:before="34"/>
              <w:ind w:left="111"/>
              <w:jc w:val="left"/>
              <w:outlineLvl w:val="9"/>
              <w:rPr>
                <w:rFonts w:ascii="Garamond" w:eastAsia="Carlito" w:hAnsi="Garamond" w:cs="Carlito"/>
                <w:szCs w:val="24"/>
              </w:rPr>
            </w:pPr>
          </w:p>
        </w:tc>
        <w:tc>
          <w:tcPr>
            <w:tcW w:w="2042" w:type="dxa"/>
          </w:tcPr>
          <w:p w14:paraId="5FAD8290" w14:textId="77777777" w:rsidR="003A37EC" w:rsidRPr="00222777" w:rsidRDefault="003A37EC" w:rsidP="003A37EC">
            <w:pPr>
              <w:spacing w:before="1"/>
              <w:ind w:left="46" w:right="33"/>
              <w:jc w:val="center"/>
              <w:outlineLvl w:val="9"/>
              <w:rPr>
                <w:rFonts w:ascii="Garamond" w:eastAsia="Carlito" w:hAnsi="Garamond" w:cs="Carlito"/>
                <w:szCs w:val="24"/>
              </w:rPr>
            </w:pPr>
            <w:r w:rsidRPr="00222777">
              <w:rPr>
                <w:rFonts w:ascii="Garamond" w:eastAsia="Carlito" w:hAnsi="Garamond" w:cs="Carlito"/>
                <w:spacing w:val="-2"/>
                <w:szCs w:val="24"/>
              </w:rPr>
              <w:t>Własne/obce</w:t>
            </w:r>
          </w:p>
        </w:tc>
        <w:tc>
          <w:tcPr>
            <w:tcW w:w="1557" w:type="dxa"/>
          </w:tcPr>
          <w:p w14:paraId="1E76C441" w14:textId="77777777" w:rsidR="003A37EC" w:rsidRPr="00222777" w:rsidRDefault="003A37EC" w:rsidP="003A37EC">
            <w:pPr>
              <w:spacing w:before="1"/>
              <w:ind w:left="8"/>
              <w:jc w:val="center"/>
              <w:outlineLvl w:val="9"/>
              <w:rPr>
                <w:rFonts w:ascii="Garamond" w:eastAsia="Carlito" w:hAnsi="Garamond" w:cs="Carlito"/>
                <w:szCs w:val="24"/>
              </w:rPr>
            </w:pPr>
            <w:r w:rsidRPr="00222777">
              <w:rPr>
                <w:rFonts w:ascii="Garamond" w:eastAsia="Carlito" w:hAnsi="Garamond" w:cs="Carlito"/>
                <w:spacing w:val="-2"/>
                <w:szCs w:val="24"/>
              </w:rPr>
              <w:t>TAK/NIE</w:t>
            </w:r>
          </w:p>
        </w:tc>
        <w:tc>
          <w:tcPr>
            <w:tcW w:w="1558" w:type="dxa"/>
          </w:tcPr>
          <w:p w14:paraId="4D53A158" w14:textId="77777777" w:rsidR="003A37EC" w:rsidRPr="00222777" w:rsidRDefault="003A37EC" w:rsidP="003A37EC">
            <w:pPr>
              <w:spacing w:before="1"/>
              <w:ind w:left="9"/>
              <w:jc w:val="center"/>
              <w:outlineLvl w:val="9"/>
              <w:rPr>
                <w:rFonts w:ascii="Garamond" w:eastAsia="Carlito" w:hAnsi="Garamond" w:cs="Carlito"/>
                <w:szCs w:val="24"/>
              </w:rPr>
            </w:pPr>
            <w:r w:rsidRPr="00222777">
              <w:rPr>
                <w:rFonts w:ascii="Garamond" w:eastAsia="Carlito" w:hAnsi="Garamond" w:cs="Carlito"/>
                <w:spacing w:val="-2"/>
                <w:szCs w:val="24"/>
              </w:rPr>
              <w:t>TAK/NIE</w:t>
            </w:r>
          </w:p>
        </w:tc>
      </w:tr>
      <w:tr w:rsidR="003A37EC" w:rsidRPr="00222777" w14:paraId="0ECB1E00" w14:textId="77777777" w:rsidTr="00B21230">
        <w:trPr>
          <w:trHeight w:val="479"/>
        </w:trPr>
        <w:tc>
          <w:tcPr>
            <w:tcW w:w="530" w:type="dxa"/>
          </w:tcPr>
          <w:p w14:paraId="62CB7866" w14:textId="77777777" w:rsidR="003A37EC" w:rsidRPr="00222777" w:rsidRDefault="003A37EC" w:rsidP="003A37EC">
            <w:pPr>
              <w:spacing w:before="0" w:line="243" w:lineRule="exact"/>
              <w:ind w:right="146"/>
              <w:jc w:val="center"/>
              <w:outlineLvl w:val="9"/>
              <w:rPr>
                <w:rFonts w:ascii="Garamond" w:eastAsia="Carlito" w:hAnsi="Garamond" w:cs="Carlito"/>
                <w:szCs w:val="24"/>
              </w:rPr>
            </w:pPr>
            <w:r w:rsidRPr="00222777">
              <w:rPr>
                <w:rFonts w:ascii="Garamond" w:eastAsia="Carlito" w:hAnsi="Garamond" w:cs="Carlito"/>
                <w:spacing w:val="-5"/>
                <w:szCs w:val="24"/>
              </w:rPr>
              <w:t>4.</w:t>
            </w:r>
          </w:p>
        </w:tc>
        <w:tc>
          <w:tcPr>
            <w:tcW w:w="1874" w:type="dxa"/>
          </w:tcPr>
          <w:p w14:paraId="32D6C2EA"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74004706"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49B19DFA" w14:textId="77777777" w:rsidR="003A37EC" w:rsidRPr="00222777" w:rsidRDefault="003A37EC" w:rsidP="003A37EC">
            <w:pPr>
              <w:spacing w:before="1"/>
              <w:ind w:left="46" w:right="33"/>
              <w:jc w:val="center"/>
              <w:outlineLvl w:val="9"/>
              <w:rPr>
                <w:rFonts w:ascii="Garamond" w:eastAsia="Carlito" w:hAnsi="Garamond" w:cs="Carlito"/>
                <w:szCs w:val="24"/>
              </w:rPr>
            </w:pPr>
            <w:r w:rsidRPr="00222777">
              <w:rPr>
                <w:rFonts w:ascii="Garamond" w:eastAsia="Carlito" w:hAnsi="Garamond" w:cs="Carlito"/>
                <w:spacing w:val="-2"/>
                <w:szCs w:val="24"/>
              </w:rPr>
              <w:t>Własne/obce</w:t>
            </w:r>
          </w:p>
        </w:tc>
        <w:tc>
          <w:tcPr>
            <w:tcW w:w="1557" w:type="dxa"/>
          </w:tcPr>
          <w:p w14:paraId="3E064FC5" w14:textId="77777777" w:rsidR="003A37EC" w:rsidRPr="00222777" w:rsidRDefault="003A37EC" w:rsidP="003A37EC">
            <w:pPr>
              <w:spacing w:before="1"/>
              <w:ind w:left="8"/>
              <w:jc w:val="center"/>
              <w:outlineLvl w:val="9"/>
              <w:rPr>
                <w:rFonts w:ascii="Garamond" w:eastAsia="Carlito" w:hAnsi="Garamond" w:cs="Carlito"/>
                <w:szCs w:val="24"/>
              </w:rPr>
            </w:pPr>
            <w:r w:rsidRPr="00222777">
              <w:rPr>
                <w:rFonts w:ascii="Garamond" w:eastAsia="Carlito" w:hAnsi="Garamond" w:cs="Carlito"/>
                <w:spacing w:val="-2"/>
                <w:szCs w:val="24"/>
              </w:rPr>
              <w:t>TAK/NIE</w:t>
            </w:r>
          </w:p>
        </w:tc>
        <w:tc>
          <w:tcPr>
            <w:tcW w:w="1558" w:type="dxa"/>
          </w:tcPr>
          <w:p w14:paraId="132F0B24" w14:textId="77777777" w:rsidR="003A37EC" w:rsidRPr="00222777" w:rsidRDefault="003A37EC" w:rsidP="003A37EC">
            <w:pPr>
              <w:spacing w:before="1"/>
              <w:ind w:left="9"/>
              <w:jc w:val="center"/>
              <w:outlineLvl w:val="9"/>
              <w:rPr>
                <w:rFonts w:ascii="Garamond" w:eastAsia="Carlito" w:hAnsi="Garamond" w:cs="Carlito"/>
                <w:szCs w:val="24"/>
              </w:rPr>
            </w:pPr>
            <w:r w:rsidRPr="00222777">
              <w:rPr>
                <w:rFonts w:ascii="Garamond" w:eastAsia="Carlito" w:hAnsi="Garamond" w:cs="Carlito"/>
                <w:spacing w:val="-2"/>
                <w:szCs w:val="24"/>
              </w:rPr>
              <w:t>TAK/NIE</w:t>
            </w:r>
          </w:p>
        </w:tc>
      </w:tr>
      <w:tr w:rsidR="003A37EC" w:rsidRPr="00222777" w14:paraId="67686F54" w14:textId="77777777" w:rsidTr="00B21230">
        <w:trPr>
          <w:trHeight w:val="479"/>
        </w:trPr>
        <w:tc>
          <w:tcPr>
            <w:tcW w:w="530" w:type="dxa"/>
          </w:tcPr>
          <w:p w14:paraId="214AA923"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t>5.</w:t>
            </w:r>
          </w:p>
        </w:tc>
        <w:tc>
          <w:tcPr>
            <w:tcW w:w="1874" w:type="dxa"/>
          </w:tcPr>
          <w:p w14:paraId="484773F6"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783892CF"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2D65055D" w14:textId="77777777" w:rsidR="003A37EC" w:rsidRPr="00222777" w:rsidRDefault="003A37EC" w:rsidP="003A37EC">
            <w:pPr>
              <w:spacing w:before="1"/>
              <w:ind w:left="46" w:right="33"/>
              <w:jc w:val="center"/>
              <w:outlineLvl w:val="9"/>
              <w:rPr>
                <w:rFonts w:ascii="Garamond" w:eastAsia="Carlito" w:hAnsi="Garamond" w:cs="Carlito"/>
                <w:spacing w:val="-2"/>
                <w:szCs w:val="24"/>
              </w:rPr>
            </w:pPr>
            <w:r w:rsidRPr="00222777">
              <w:rPr>
                <w:rFonts w:ascii="Garamond" w:eastAsia="Carlito" w:hAnsi="Garamond" w:cs="Carlito"/>
                <w:spacing w:val="-2"/>
                <w:szCs w:val="24"/>
              </w:rPr>
              <w:t>Własne/obce</w:t>
            </w:r>
          </w:p>
        </w:tc>
        <w:tc>
          <w:tcPr>
            <w:tcW w:w="1557" w:type="dxa"/>
          </w:tcPr>
          <w:p w14:paraId="178B857F"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5E8D2244"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r w:rsidR="003A37EC" w:rsidRPr="00222777" w14:paraId="4DD896BC" w14:textId="77777777" w:rsidTr="00B21230">
        <w:trPr>
          <w:trHeight w:val="479"/>
        </w:trPr>
        <w:tc>
          <w:tcPr>
            <w:tcW w:w="530" w:type="dxa"/>
          </w:tcPr>
          <w:p w14:paraId="2C83E78C"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t>6.</w:t>
            </w:r>
          </w:p>
        </w:tc>
        <w:tc>
          <w:tcPr>
            <w:tcW w:w="1874" w:type="dxa"/>
          </w:tcPr>
          <w:p w14:paraId="5B56AD44"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2741E784"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265B7651" w14:textId="77777777" w:rsidR="003A37EC" w:rsidRPr="00222777" w:rsidRDefault="003A37EC" w:rsidP="003A37EC">
            <w:pPr>
              <w:spacing w:before="1"/>
              <w:ind w:left="46" w:right="33"/>
              <w:jc w:val="center"/>
              <w:outlineLvl w:val="9"/>
              <w:rPr>
                <w:rFonts w:ascii="Garamond" w:eastAsia="Carlito" w:hAnsi="Garamond" w:cs="Carlito"/>
                <w:spacing w:val="-2"/>
                <w:szCs w:val="24"/>
              </w:rPr>
            </w:pPr>
            <w:r w:rsidRPr="00222777">
              <w:rPr>
                <w:rFonts w:ascii="Garamond" w:eastAsia="Carlito" w:hAnsi="Garamond" w:cs="Carlito"/>
                <w:spacing w:val="-2"/>
                <w:szCs w:val="24"/>
              </w:rPr>
              <w:t>Własne/obce</w:t>
            </w:r>
          </w:p>
        </w:tc>
        <w:tc>
          <w:tcPr>
            <w:tcW w:w="1557" w:type="dxa"/>
          </w:tcPr>
          <w:p w14:paraId="1DD6C038"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5298E010"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r w:rsidR="003A37EC" w:rsidRPr="00222777" w14:paraId="1A8C206C" w14:textId="77777777" w:rsidTr="00B21230">
        <w:trPr>
          <w:trHeight w:val="479"/>
        </w:trPr>
        <w:tc>
          <w:tcPr>
            <w:tcW w:w="530" w:type="dxa"/>
          </w:tcPr>
          <w:p w14:paraId="091B8ABC"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t>7.</w:t>
            </w:r>
          </w:p>
        </w:tc>
        <w:tc>
          <w:tcPr>
            <w:tcW w:w="1874" w:type="dxa"/>
          </w:tcPr>
          <w:p w14:paraId="00A5F903"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7A4E89BB"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3206BA21" w14:textId="77777777" w:rsidR="003A37EC" w:rsidRPr="00222777" w:rsidRDefault="003A37EC" w:rsidP="003A37EC">
            <w:pPr>
              <w:spacing w:before="1"/>
              <w:ind w:left="46" w:right="33"/>
              <w:jc w:val="center"/>
              <w:outlineLvl w:val="9"/>
              <w:rPr>
                <w:rFonts w:ascii="Garamond" w:eastAsia="Carlito" w:hAnsi="Garamond" w:cs="Carlito"/>
                <w:spacing w:val="-2"/>
                <w:szCs w:val="24"/>
              </w:rPr>
            </w:pPr>
            <w:r w:rsidRPr="00222777">
              <w:rPr>
                <w:rFonts w:ascii="Garamond" w:eastAsia="Carlito" w:hAnsi="Garamond" w:cs="Carlito"/>
                <w:spacing w:val="-2"/>
                <w:szCs w:val="24"/>
              </w:rPr>
              <w:t>Własne/obce</w:t>
            </w:r>
          </w:p>
        </w:tc>
        <w:tc>
          <w:tcPr>
            <w:tcW w:w="1557" w:type="dxa"/>
          </w:tcPr>
          <w:p w14:paraId="471F5848"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188AA943"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r w:rsidR="003A37EC" w:rsidRPr="00222777" w14:paraId="33FE53E7" w14:textId="77777777" w:rsidTr="00B21230">
        <w:trPr>
          <w:trHeight w:val="479"/>
        </w:trPr>
        <w:tc>
          <w:tcPr>
            <w:tcW w:w="530" w:type="dxa"/>
          </w:tcPr>
          <w:p w14:paraId="0CC481BD"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t>8.</w:t>
            </w:r>
          </w:p>
        </w:tc>
        <w:tc>
          <w:tcPr>
            <w:tcW w:w="1874" w:type="dxa"/>
          </w:tcPr>
          <w:p w14:paraId="69B1F378"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6AD62B31"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3543E685" w14:textId="77777777" w:rsidR="003A37EC" w:rsidRPr="00222777" w:rsidRDefault="003A37EC" w:rsidP="003A37EC">
            <w:pPr>
              <w:spacing w:before="1"/>
              <w:ind w:left="46" w:right="33"/>
              <w:jc w:val="center"/>
              <w:outlineLvl w:val="9"/>
              <w:rPr>
                <w:rFonts w:ascii="Garamond" w:eastAsia="Carlito" w:hAnsi="Garamond" w:cs="Carlito"/>
                <w:spacing w:val="-2"/>
                <w:szCs w:val="24"/>
              </w:rPr>
            </w:pPr>
            <w:r w:rsidRPr="00222777">
              <w:rPr>
                <w:rFonts w:ascii="Garamond" w:eastAsia="Carlito" w:hAnsi="Garamond" w:cs="Carlito"/>
                <w:spacing w:val="-2"/>
                <w:szCs w:val="24"/>
              </w:rPr>
              <w:t>Własne/obce</w:t>
            </w:r>
          </w:p>
        </w:tc>
        <w:tc>
          <w:tcPr>
            <w:tcW w:w="1557" w:type="dxa"/>
          </w:tcPr>
          <w:p w14:paraId="08EF4F91"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5FCC1995"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r w:rsidR="003A37EC" w:rsidRPr="00222777" w14:paraId="0C4CDC60" w14:textId="77777777" w:rsidTr="00B21230">
        <w:trPr>
          <w:trHeight w:val="479"/>
        </w:trPr>
        <w:tc>
          <w:tcPr>
            <w:tcW w:w="530" w:type="dxa"/>
          </w:tcPr>
          <w:p w14:paraId="3EE5988A"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t>9.</w:t>
            </w:r>
          </w:p>
        </w:tc>
        <w:tc>
          <w:tcPr>
            <w:tcW w:w="1874" w:type="dxa"/>
          </w:tcPr>
          <w:p w14:paraId="0919B4E3"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3A3D1845"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54D8E48F" w14:textId="77777777" w:rsidR="003A37EC" w:rsidRPr="00222777" w:rsidRDefault="003A37EC" w:rsidP="003A37EC">
            <w:pPr>
              <w:spacing w:before="1"/>
              <w:ind w:left="46" w:right="33"/>
              <w:jc w:val="center"/>
              <w:outlineLvl w:val="9"/>
              <w:rPr>
                <w:rFonts w:ascii="Garamond" w:eastAsia="Carlito" w:hAnsi="Garamond" w:cs="Carlito"/>
                <w:spacing w:val="-2"/>
                <w:szCs w:val="24"/>
              </w:rPr>
            </w:pPr>
            <w:r w:rsidRPr="00222777">
              <w:rPr>
                <w:rFonts w:ascii="Garamond" w:eastAsia="Carlito" w:hAnsi="Garamond" w:cs="Carlito"/>
                <w:spacing w:val="-2"/>
                <w:szCs w:val="24"/>
              </w:rPr>
              <w:t>Własne/obce</w:t>
            </w:r>
          </w:p>
        </w:tc>
        <w:tc>
          <w:tcPr>
            <w:tcW w:w="1557" w:type="dxa"/>
          </w:tcPr>
          <w:p w14:paraId="1FC52575"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693AB55F"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r w:rsidR="003A37EC" w:rsidRPr="00222777" w14:paraId="4ECCDFA3" w14:textId="77777777" w:rsidTr="00B21230">
        <w:trPr>
          <w:trHeight w:val="479"/>
        </w:trPr>
        <w:tc>
          <w:tcPr>
            <w:tcW w:w="530" w:type="dxa"/>
          </w:tcPr>
          <w:p w14:paraId="7BAF00B3"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t>10.</w:t>
            </w:r>
          </w:p>
        </w:tc>
        <w:tc>
          <w:tcPr>
            <w:tcW w:w="1874" w:type="dxa"/>
          </w:tcPr>
          <w:p w14:paraId="03BACB37"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3012BDF2"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5A0DB2E5" w14:textId="77777777" w:rsidR="003A37EC" w:rsidRPr="00222777" w:rsidRDefault="003A37EC" w:rsidP="003A37EC">
            <w:pPr>
              <w:spacing w:before="1"/>
              <w:ind w:left="46" w:right="33"/>
              <w:jc w:val="center"/>
              <w:outlineLvl w:val="9"/>
              <w:rPr>
                <w:rFonts w:ascii="Garamond" w:eastAsia="Carlito" w:hAnsi="Garamond" w:cs="Carlito"/>
                <w:spacing w:val="-2"/>
                <w:szCs w:val="24"/>
              </w:rPr>
            </w:pPr>
            <w:r w:rsidRPr="00222777">
              <w:rPr>
                <w:rFonts w:ascii="Garamond" w:eastAsia="Carlito" w:hAnsi="Garamond" w:cs="Carlito"/>
                <w:spacing w:val="-2"/>
                <w:szCs w:val="24"/>
              </w:rPr>
              <w:t>Własne/obce</w:t>
            </w:r>
          </w:p>
        </w:tc>
        <w:tc>
          <w:tcPr>
            <w:tcW w:w="1557" w:type="dxa"/>
          </w:tcPr>
          <w:p w14:paraId="5A94EE0E"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1E7D7A63"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r w:rsidR="003A37EC" w:rsidRPr="00222777" w14:paraId="7A334B73" w14:textId="77777777" w:rsidTr="00B21230">
        <w:trPr>
          <w:trHeight w:val="479"/>
        </w:trPr>
        <w:tc>
          <w:tcPr>
            <w:tcW w:w="530" w:type="dxa"/>
          </w:tcPr>
          <w:p w14:paraId="24AC487B"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t>11</w:t>
            </w:r>
          </w:p>
        </w:tc>
        <w:tc>
          <w:tcPr>
            <w:tcW w:w="1874" w:type="dxa"/>
          </w:tcPr>
          <w:p w14:paraId="00656F7A"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4E725829"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13AD099F" w14:textId="77777777" w:rsidR="003A37EC" w:rsidRPr="00222777" w:rsidRDefault="003A37EC" w:rsidP="003A37EC">
            <w:pPr>
              <w:spacing w:before="1"/>
              <w:ind w:left="46" w:right="33"/>
              <w:jc w:val="center"/>
              <w:outlineLvl w:val="9"/>
              <w:rPr>
                <w:rFonts w:ascii="Garamond" w:eastAsia="Carlito" w:hAnsi="Garamond" w:cs="Carlito"/>
                <w:spacing w:val="-2"/>
                <w:szCs w:val="24"/>
              </w:rPr>
            </w:pPr>
            <w:r w:rsidRPr="00222777">
              <w:rPr>
                <w:rFonts w:ascii="Garamond" w:eastAsia="Carlito" w:hAnsi="Garamond" w:cs="Carlito"/>
                <w:spacing w:val="-2"/>
                <w:szCs w:val="24"/>
              </w:rPr>
              <w:t>Własne/obce</w:t>
            </w:r>
          </w:p>
        </w:tc>
        <w:tc>
          <w:tcPr>
            <w:tcW w:w="1557" w:type="dxa"/>
          </w:tcPr>
          <w:p w14:paraId="7056C9C3"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4C873619"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r w:rsidR="003A37EC" w:rsidRPr="00222777" w14:paraId="46DD97B2" w14:textId="77777777" w:rsidTr="00B21230">
        <w:trPr>
          <w:trHeight w:val="479"/>
        </w:trPr>
        <w:tc>
          <w:tcPr>
            <w:tcW w:w="530" w:type="dxa"/>
          </w:tcPr>
          <w:p w14:paraId="1CE269F9"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t>12.</w:t>
            </w:r>
          </w:p>
        </w:tc>
        <w:tc>
          <w:tcPr>
            <w:tcW w:w="1874" w:type="dxa"/>
          </w:tcPr>
          <w:p w14:paraId="35083E37"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184785C5"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0AE39C7A" w14:textId="77777777" w:rsidR="003A37EC" w:rsidRPr="00222777" w:rsidRDefault="003A37EC" w:rsidP="003A37EC">
            <w:pPr>
              <w:spacing w:before="1"/>
              <w:ind w:left="46" w:right="33"/>
              <w:jc w:val="center"/>
              <w:outlineLvl w:val="9"/>
              <w:rPr>
                <w:rFonts w:ascii="Garamond" w:eastAsia="Carlito" w:hAnsi="Garamond" w:cs="Carlito"/>
                <w:spacing w:val="-2"/>
                <w:szCs w:val="24"/>
              </w:rPr>
            </w:pPr>
            <w:r w:rsidRPr="00222777">
              <w:rPr>
                <w:rFonts w:ascii="Garamond" w:eastAsia="Carlito" w:hAnsi="Garamond" w:cs="Carlito"/>
                <w:spacing w:val="-2"/>
                <w:szCs w:val="24"/>
              </w:rPr>
              <w:t>Własne/obce</w:t>
            </w:r>
          </w:p>
        </w:tc>
        <w:tc>
          <w:tcPr>
            <w:tcW w:w="1557" w:type="dxa"/>
          </w:tcPr>
          <w:p w14:paraId="58F6B9DA"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0C44CF9E"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r w:rsidR="003A37EC" w:rsidRPr="00222777" w14:paraId="4EDEE1DC" w14:textId="77777777" w:rsidTr="00B21230">
        <w:trPr>
          <w:trHeight w:val="479"/>
        </w:trPr>
        <w:tc>
          <w:tcPr>
            <w:tcW w:w="530" w:type="dxa"/>
          </w:tcPr>
          <w:p w14:paraId="3E116374"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t>13.</w:t>
            </w:r>
          </w:p>
        </w:tc>
        <w:tc>
          <w:tcPr>
            <w:tcW w:w="1874" w:type="dxa"/>
          </w:tcPr>
          <w:p w14:paraId="3C21202C"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5DDC1951"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5FC41064" w14:textId="77777777" w:rsidR="003A37EC" w:rsidRPr="00222777" w:rsidRDefault="003A37EC" w:rsidP="003A37EC">
            <w:pPr>
              <w:spacing w:before="1"/>
              <w:ind w:left="46" w:right="33"/>
              <w:jc w:val="center"/>
              <w:outlineLvl w:val="9"/>
              <w:rPr>
                <w:rFonts w:ascii="Garamond" w:eastAsia="Carlito" w:hAnsi="Garamond" w:cs="Carlito"/>
                <w:spacing w:val="-2"/>
                <w:szCs w:val="24"/>
              </w:rPr>
            </w:pPr>
            <w:r w:rsidRPr="00222777">
              <w:rPr>
                <w:rFonts w:ascii="Garamond" w:eastAsia="Carlito" w:hAnsi="Garamond" w:cs="Carlito"/>
                <w:spacing w:val="-2"/>
                <w:szCs w:val="24"/>
              </w:rPr>
              <w:t>Własne/obce</w:t>
            </w:r>
          </w:p>
        </w:tc>
        <w:tc>
          <w:tcPr>
            <w:tcW w:w="1557" w:type="dxa"/>
          </w:tcPr>
          <w:p w14:paraId="7FB5AF9B"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781EC0FF"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r w:rsidR="003A37EC" w:rsidRPr="00222777" w14:paraId="5CD94399" w14:textId="77777777" w:rsidTr="00B21230">
        <w:trPr>
          <w:trHeight w:val="479"/>
        </w:trPr>
        <w:tc>
          <w:tcPr>
            <w:tcW w:w="530" w:type="dxa"/>
          </w:tcPr>
          <w:p w14:paraId="578B8C10" w14:textId="77777777" w:rsidR="003A37EC" w:rsidRPr="00222777" w:rsidRDefault="003A37EC" w:rsidP="003A37EC">
            <w:pPr>
              <w:spacing w:before="0" w:line="243" w:lineRule="exact"/>
              <w:ind w:right="146"/>
              <w:jc w:val="center"/>
              <w:outlineLvl w:val="9"/>
              <w:rPr>
                <w:rFonts w:ascii="Garamond" w:eastAsia="Carlito" w:hAnsi="Garamond" w:cs="Carlito"/>
                <w:spacing w:val="-5"/>
                <w:szCs w:val="24"/>
              </w:rPr>
            </w:pPr>
            <w:r w:rsidRPr="00222777">
              <w:rPr>
                <w:rFonts w:ascii="Garamond" w:eastAsia="Carlito" w:hAnsi="Garamond" w:cs="Carlito"/>
                <w:spacing w:val="-5"/>
                <w:szCs w:val="24"/>
              </w:rPr>
              <w:t>14.</w:t>
            </w:r>
          </w:p>
        </w:tc>
        <w:tc>
          <w:tcPr>
            <w:tcW w:w="1874" w:type="dxa"/>
          </w:tcPr>
          <w:p w14:paraId="1F89252B" w14:textId="77777777" w:rsidR="003A37EC" w:rsidRPr="00222777" w:rsidRDefault="003A37EC" w:rsidP="003A37EC">
            <w:pPr>
              <w:spacing w:before="0" w:line="243" w:lineRule="exact"/>
              <w:ind w:left="110"/>
              <w:jc w:val="left"/>
              <w:outlineLvl w:val="9"/>
              <w:rPr>
                <w:rFonts w:ascii="Garamond" w:eastAsia="Carlito" w:hAnsi="Garamond" w:cs="Carlito"/>
                <w:szCs w:val="24"/>
              </w:rPr>
            </w:pPr>
          </w:p>
        </w:tc>
        <w:tc>
          <w:tcPr>
            <w:tcW w:w="1560" w:type="dxa"/>
          </w:tcPr>
          <w:p w14:paraId="6B63B6EA" w14:textId="77777777" w:rsidR="003A37EC" w:rsidRPr="00222777" w:rsidRDefault="003A37EC" w:rsidP="003A37EC">
            <w:pPr>
              <w:spacing w:before="0" w:line="243" w:lineRule="exact"/>
              <w:ind w:left="12" w:right="35"/>
              <w:jc w:val="center"/>
              <w:outlineLvl w:val="9"/>
              <w:rPr>
                <w:rFonts w:ascii="Garamond" w:eastAsia="Carlito" w:hAnsi="Garamond" w:cs="Carlito"/>
                <w:szCs w:val="24"/>
              </w:rPr>
            </w:pPr>
          </w:p>
        </w:tc>
        <w:tc>
          <w:tcPr>
            <w:tcW w:w="2042" w:type="dxa"/>
          </w:tcPr>
          <w:p w14:paraId="6B6D161B" w14:textId="77777777" w:rsidR="003A37EC" w:rsidRPr="00222777" w:rsidRDefault="003A37EC" w:rsidP="003A37EC">
            <w:pPr>
              <w:spacing w:before="1"/>
              <w:ind w:left="46" w:right="33"/>
              <w:jc w:val="center"/>
              <w:outlineLvl w:val="9"/>
              <w:rPr>
                <w:rFonts w:ascii="Garamond" w:eastAsia="Carlito" w:hAnsi="Garamond" w:cs="Carlito"/>
                <w:spacing w:val="-2"/>
                <w:szCs w:val="24"/>
              </w:rPr>
            </w:pPr>
            <w:r w:rsidRPr="00222777">
              <w:rPr>
                <w:rFonts w:ascii="Garamond" w:eastAsia="Carlito" w:hAnsi="Garamond" w:cs="Carlito"/>
                <w:spacing w:val="-2"/>
                <w:szCs w:val="24"/>
              </w:rPr>
              <w:t>Własne/obce</w:t>
            </w:r>
          </w:p>
        </w:tc>
        <w:tc>
          <w:tcPr>
            <w:tcW w:w="1557" w:type="dxa"/>
          </w:tcPr>
          <w:p w14:paraId="52F6079D" w14:textId="77777777" w:rsidR="003A37EC" w:rsidRPr="00222777" w:rsidRDefault="003A37EC" w:rsidP="003A37EC">
            <w:pPr>
              <w:spacing w:before="1"/>
              <w:ind w:left="8"/>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c>
          <w:tcPr>
            <w:tcW w:w="1558" w:type="dxa"/>
          </w:tcPr>
          <w:p w14:paraId="438EEAFA" w14:textId="77777777" w:rsidR="003A37EC" w:rsidRPr="00222777" w:rsidRDefault="003A37EC" w:rsidP="003A37EC">
            <w:pPr>
              <w:spacing w:before="1"/>
              <w:ind w:left="9"/>
              <w:jc w:val="center"/>
              <w:outlineLvl w:val="9"/>
              <w:rPr>
                <w:rFonts w:ascii="Garamond" w:eastAsia="Carlito" w:hAnsi="Garamond" w:cs="Carlito"/>
                <w:spacing w:val="-2"/>
                <w:szCs w:val="24"/>
              </w:rPr>
            </w:pPr>
            <w:r w:rsidRPr="00222777">
              <w:rPr>
                <w:rFonts w:ascii="Garamond" w:eastAsia="Carlito" w:hAnsi="Garamond" w:cs="Carlito"/>
                <w:spacing w:val="-2"/>
                <w:szCs w:val="24"/>
              </w:rPr>
              <w:t>TAK/NIE</w:t>
            </w:r>
          </w:p>
        </w:tc>
      </w:tr>
    </w:tbl>
    <w:p w14:paraId="16032910" w14:textId="77777777" w:rsidR="003A37EC" w:rsidRPr="00222777" w:rsidRDefault="003A37EC" w:rsidP="003A37EC">
      <w:pPr>
        <w:widowControl w:val="0"/>
        <w:autoSpaceDE w:val="0"/>
        <w:autoSpaceDN w:val="0"/>
        <w:spacing w:before="29"/>
        <w:jc w:val="left"/>
        <w:outlineLvl w:val="9"/>
        <w:rPr>
          <w:rFonts w:ascii="Garamond" w:eastAsia="Carlito" w:hAnsi="Garamond" w:cs="Carlito"/>
          <w:szCs w:val="24"/>
          <w:lang w:eastAsia="en-US"/>
        </w:rPr>
      </w:pPr>
    </w:p>
    <w:p w14:paraId="124B148C" w14:textId="77777777" w:rsidR="003A37EC" w:rsidRPr="00222777" w:rsidRDefault="003A37EC" w:rsidP="003A37EC">
      <w:pPr>
        <w:widowControl w:val="0"/>
        <w:autoSpaceDE w:val="0"/>
        <w:autoSpaceDN w:val="0"/>
        <w:spacing w:before="0"/>
        <w:ind w:left="116"/>
        <w:jc w:val="left"/>
        <w:outlineLvl w:val="9"/>
        <w:rPr>
          <w:rFonts w:ascii="Garamond" w:eastAsia="Carlito" w:hAnsi="Garamond" w:cs="Carlito"/>
          <w:b/>
          <w:szCs w:val="24"/>
          <w:lang w:eastAsia="en-US"/>
        </w:rPr>
      </w:pPr>
      <w:r w:rsidRPr="00222777">
        <w:rPr>
          <w:rFonts w:ascii="Garamond" w:eastAsia="Carlito" w:hAnsi="Garamond" w:cs="Carlito"/>
          <w:b/>
          <w:szCs w:val="24"/>
          <w:lang w:eastAsia="en-US"/>
        </w:rPr>
        <w:t>*zaznaczyć</w:t>
      </w:r>
      <w:r w:rsidRPr="00222777">
        <w:rPr>
          <w:rFonts w:ascii="Garamond" w:eastAsia="Carlito" w:hAnsi="Garamond" w:cs="Carlito"/>
          <w:b/>
          <w:spacing w:val="-11"/>
          <w:szCs w:val="24"/>
          <w:lang w:eastAsia="en-US"/>
        </w:rPr>
        <w:t xml:space="preserve"> </w:t>
      </w:r>
      <w:r w:rsidRPr="00222777">
        <w:rPr>
          <w:rFonts w:ascii="Garamond" w:eastAsia="Carlito" w:hAnsi="Garamond" w:cs="Carlito"/>
          <w:b/>
          <w:spacing w:val="-2"/>
          <w:szCs w:val="24"/>
          <w:lang w:eastAsia="en-US"/>
        </w:rPr>
        <w:t>właściwe</w:t>
      </w:r>
    </w:p>
    <w:p w14:paraId="655FE825" w14:textId="77777777" w:rsidR="003A37EC" w:rsidRPr="00222777" w:rsidRDefault="003A37EC" w:rsidP="003A37EC">
      <w:pPr>
        <w:widowControl w:val="0"/>
        <w:autoSpaceDE w:val="0"/>
        <w:autoSpaceDN w:val="0"/>
        <w:spacing w:before="0"/>
        <w:jc w:val="left"/>
        <w:outlineLvl w:val="9"/>
        <w:rPr>
          <w:rFonts w:ascii="Garamond" w:eastAsia="Carlito" w:hAnsi="Garamond" w:cs="Carlito"/>
          <w:b/>
          <w:szCs w:val="24"/>
          <w:lang w:eastAsia="en-US"/>
        </w:rPr>
      </w:pPr>
    </w:p>
    <w:p w14:paraId="2B59B081" w14:textId="77777777" w:rsidR="003A37EC" w:rsidRPr="00222777" w:rsidRDefault="003A37EC" w:rsidP="003A37EC">
      <w:pPr>
        <w:widowControl w:val="0"/>
        <w:autoSpaceDE w:val="0"/>
        <w:autoSpaceDN w:val="0"/>
        <w:spacing w:before="0"/>
        <w:jc w:val="left"/>
        <w:outlineLvl w:val="9"/>
        <w:rPr>
          <w:rFonts w:ascii="Garamond" w:eastAsia="Carlito" w:hAnsi="Garamond" w:cs="Carlito"/>
          <w:b/>
          <w:szCs w:val="24"/>
          <w:lang w:eastAsia="en-US"/>
        </w:rPr>
      </w:pPr>
    </w:p>
    <w:p w14:paraId="2AD50F45" w14:textId="77777777" w:rsidR="003A37EC" w:rsidRPr="00222777" w:rsidRDefault="003A37EC" w:rsidP="003A37EC">
      <w:pPr>
        <w:widowControl w:val="0"/>
        <w:autoSpaceDE w:val="0"/>
        <w:autoSpaceDN w:val="0"/>
        <w:spacing w:before="0"/>
        <w:jc w:val="left"/>
        <w:outlineLvl w:val="9"/>
        <w:rPr>
          <w:rFonts w:ascii="Garamond" w:eastAsia="Carlito" w:hAnsi="Garamond" w:cs="Carlito"/>
          <w:b/>
          <w:szCs w:val="24"/>
          <w:lang w:eastAsia="en-US"/>
        </w:rPr>
      </w:pPr>
    </w:p>
    <w:p w14:paraId="500B4436" w14:textId="701816AA" w:rsidR="003A37EC" w:rsidRPr="00222777" w:rsidRDefault="003A37EC" w:rsidP="004D376F">
      <w:pPr>
        <w:widowControl w:val="0"/>
        <w:autoSpaceDE w:val="0"/>
        <w:autoSpaceDN w:val="0"/>
        <w:spacing w:before="0"/>
        <w:jc w:val="left"/>
        <w:outlineLvl w:val="9"/>
        <w:rPr>
          <w:rFonts w:ascii="Garamond" w:hAnsi="Garamond"/>
          <w:b/>
          <w:szCs w:val="24"/>
        </w:rPr>
      </w:pPr>
      <w:r w:rsidRPr="00222777">
        <w:rPr>
          <w:rFonts w:ascii="Garamond" w:eastAsia="Carlito" w:hAnsi="Garamond" w:cs="Carlito"/>
          <w:b/>
          <w:szCs w:val="24"/>
          <w:lang w:eastAsia="en-US"/>
        </w:rPr>
        <w:t>Data</w:t>
      </w:r>
      <w:r w:rsidRPr="00222777">
        <w:rPr>
          <w:rFonts w:ascii="Garamond" w:eastAsia="Carlito" w:hAnsi="Garamond" w:cs="Carlito"/>
          <w:b/>
          <w:szCs w:val="24"/>
          <w:lang w:eastAsia="en-US"/>
        </w:rPr>
        <w:tab/>
      </w:r>
      <w:r w:rsidRPr="00222777">
        <w:rPr>
          <w:rFonts w:ascii="Garamond" w:eastAsia="Carlito" w:hAnsi="Garamond" w:cs="Carlito"/>
          <w:b/>
          <w:szCs w:val="24"/>
          <w:lang w:eastAsia="en-US"/>
        </w:rPr>
        <w:tab/>
      </w:r>
      <w:r w:rsidRPr="00222777">
        <w:rPr>
          <w:rFonts w:ascii="Garamond" w:eastAsia="Carlito" w:hAnsi="Garamond" w:cs="Carlito"/>
          <w:b/>
          <w:szCs w:val="24"/>
          <w:lang w:eastAsia="en-US"/>
        </w:rPr>
        <w:tab/>
      </w:r>
      <w:r w:rsidRPr="00222777">
        <w:rPr>
          <w:rFonts w:ascii="Garamond" w:eastAsia="Carlito" w:hAnsi="Garamond" w:cs="Carlito"/>
          <w:b/>
          <w:szCs w:val="24"/>
          <w:lang w:eastAsia="en-US"/>
        </w:rPr>
        <w:tab/>
      </w:r>
      <w:r w:rsidRPr="00222777">
        <w:rPr>
          <w:rFonts w:ascii="Garamond" w:eastAsia="Carlito" w:hAnsi="Garamond" w:cs="Carlito"/>
          <w:b/>
          <w:szCs w:val="24"/>
          <w:lang w:eastAsia="en-US"/>
        </w:rPr>
        <w:tab/>
      </w:r>
      <w:r w:rsidRPr="00222777">
        <w:rPr>
          <w:rFonts w:ascii="Garamond" w:eastAsia="Carlito" w:hAnsi="Garamond" w:cs="Carlito"/>
          <w:b/>
          <w:szCs w:val="24"/>
          <w:lang w:eastAsia="en-US"/>
        </w:rPr>
        <w:tab/>
      </w:r>
      <w:r w:rsidRPr="00222777">
        <w:rPr>
          <w:rFonts w:ascii="Garamond" w:eastAsia="Carlito" w:hAnsi="Garamond" w:cs="Carlito"/>
          <w:b/>
          <w:szCs w:val="24"/>
          <w:lang w:eastAsia="en-US"/>
        </w:rPr>
        <w:tab/>
      </w:r>
      <w:r w:rsidRPr="00222777">
        <w:rPr>
          <w:rFonts w:ascii="Garamond" w:eastAsia="Carlito" w:hAnsi="Garamond" w:cs="Carlito"/>
          <w:b/>
          <w:szCs w:val="24"/>
          <w:lang w:eastAsia="en-US"/>
        </w:rPr>
        <w:tab/>
        <w:t>Podpi</w:t>
      </w:r>
      <w:r w:rsidR="004D376F">
        <w:rPr>
          <w:rFonts w:ascii="Garamond" w:eastAsia="Carlito" w:hAnsi="Garamond" w:cs="Carlito"/>
          <w:b/>
          <w:szCs w:val="24"/>
          <w:lang w:eastAsia="en-US"/>
        </w:rPr>
        <w:t>s</w:t>
      </w:r>
      <w:bookmarkEnd w:id="2"/>
      <w:bookmarkEnd w:id="3"/>
    </w:p>
    <w:sectPr w:rsidR="003A37EC" w:rsidRPr="00222777" w:rsidSect="00F24F6E">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B1E8D" w14:textId="77777777" w:rsidR="00E2385E" w:rsidRDefault="00E2385E" w:rsidP="007E6D8A">
      <w:pPr>
        <w:spacing w:before="0"/>
      </w:pPr>
      <w:r>
        <w:separator/>
      </w:r>
    </w:p>
  </w:endnote>
  <w:endnote w:type="continuationSeparator" w:id="0">
    <w:p w14:paraId="67B2F584" w14:textId="77777777" w:rsidR="00E2385E" w:rsidRDefault="00E2385E" w:rsidP="007E6D8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imesNewRomanPSMT">
    <w:altName w:val="Times New Roman"/>
    <w:panose1 w:val="00000000000000000000"/>
    <w:charset w:val="00"/>
    <w:family w:val="swiss"/>
    <w:notTrueType/>
    <w:pitch w:val="default"/>
    <w:sig w:usb0="00000007" w:usb1="00000000" w:usb2="00000000" w:usb3="00000000" w:csb0="00000003"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altName w:val="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swiss"/>
    <w:notTrueType/>
    <w:pitch w:val="default"/>
    <w:sig w:usb0="00000001"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 w:name="Carlito">
    <w:charset w:val="EE"/>
    <w:family w:val="swiss"/>
    <w:pitch w:val="variable"/>
    <w:sig w:usb0="E10002FF" w:usb1="5000E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9684B" w14:textId="77777777" w:rsidR="00E2385E" w:rsidRDefault="00E2385E" w:rsidP="007E6D8A">
      <w:pPr>
        <w:spacing w:before="0"/>
      </w:pPr>
      <w:r>
        <w:separator/>
      </w:r>
    </w:p>
  </w:footnote>
  <w:footnote w:type="continuationSeparator" w:id="0">
    <w:p w14:paraId="3C1291AA" w14:textId="77777777" w:rsidR="00E2385E" w:rsidRDefault="00E2385E" w:rsidP="007E6D8A">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74025"/>
    <w:multiLevelType w:val="hybridMultilevel"/>
    <w:tmpl w:val="A44C9206"/>
    <w:lvl w:ilvl="0" w:tplc="0415000F">
      <w:start w:val="2"/>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42F29FA"/>
    <w:multiLevelType w:val="hybridMultilevel"/>
    <w:tmpl w:val="2DD81D3A"/>
    <w:lvl w:ilvl="0" w:tplc="93D0315A">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D4A1E"/>
    <w:multiLevelType w:val="hybridMultilevel"/>
    <w:tmpl w:val="2A86D51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15:restartNumberingAfterBreak="0">
    <w:nsid w:val="07560F61"/>
    <w:multiLevelType w:val="multilevel"/>
    <w:tmpl w:val="A886B1C8"/>
    <w:lvl w:ilvl="0">
      <w:start w:val="14"/>
      <w:numFmt w:val="decimal"/>
      <w:lvlText w:val="%1."/>
      <w:lvlJc w:val="left"/>
      <w:pPr>
        <w:ind w:left="1778" w:hanging="360"/>
      </w:pPr>
      <w:rPr>
        <w:rFonts w:hint="default"/>
      </w:rPr>
    </w:lvl>
    <w:lvl w:ilvl="1">
      <w:start w:val="1"/>
      <w:numFmt w:val="decimal"/>
      <w:isLgl/>
      <w:lvlText w:val="%1.%2."/>
      <w:lvlJc w:val="left"/>
      <w:pPr>
        <w:ind w:left="2324" w:hanging="48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564" w:hanging="720"/>
      </w:pPr>
      <w:rPr>
        <w:rFonts w:hint="default"/>
      </w:rPr>
    </w:lvl>
    <w:lvl w:ilvl="4">
      <w:start w:val="1"/>
      <w:numFmt w:val="decimal"/>
      <w:isLgl/>
      <w:lvlText w:val="%1.%2.%3.%4.%5."/>
      <w:lvlJc w:val="left"/>
      <w:pPr>
        <w:ind w:left="3066" w:hanging="1080"/>
      </w:pPr>
      <w:rPr>
        <w:rFonts w:hint="default"/>
      </w:rPr>
    </w:lvl>
    <w:lvl w:ilvl="5">
      <w:start w:val="1"/>
      <w:numFmt w:val="decimal"/>
      <w:isLgl/>
      <w:lvlText w:val="%1.%2.%3.%4.%5.%6."/>
      <w:lvlJc w:val="left"/>
      <w:pPr>
        <w:ind w:left="3208" w:hanging="1080"/>
      </w:pPr>
      <w:rPr>
        <w:rFonts w:hint="default"/>
      </w:rPr>
    </w:lvl>
    <w:lvl w:ilvl="6">
      <w:start w:val="1"/>
      <w:numFmt w:val="decimal"/>
      <w:isLgl/>
      <w:lvlText w:val="%1.%2.%3.%4.%5.%6.%7."/>
      <w:lvlJc w:val="left"/>
      <w:pPr>
        <w:ind w:left="3710" w:hanging="1440"/>
      </w:pPr>
      <w:rPr>
        <w:rFonts w:hint="default"/>
      </w:rPr>
    </w:lvl>
    <w:lvl w:ilvl="7">
      <w:start w:val="1"/>
      <w:numFmt w:val="decimal"/>
      <w:isLgl/>
      <w:lvlText w:val="%1.%2.%3.%4.%5.%6.%7.%8."/>
      <w:lvlJc w:val="left"/>
      <w:pPr>
        <w:ind w:left="3852" w:hanging="1440"/>
      </w:pPr>
      <w:rPr>
        <w:rFonts w:hint="default"/>
      </w:rPr>
    </w:lvl>
    <w:lvl w:ilvl="8">
      <w:start w:val="1"/>
      <w:numFmt w:val="decimal"/>
      <w:isLgl/>
      <w:lvlText w:val="%1.%2.%3.%4.%5.%6.%7.%8.%9."/>
      <w:lvlJc w:val="left"/>
      <w:pPr>
        <w:ind w:left="4354" w:hanging="1800"/>
      </w:pPr>
      <w:rPr>
        <w:rFonts w:hint="default"/>
      </w:rPr>
    </w:lvl>
  </w:abstractNum>
  <w:abstractNum w:abstractNumId="4" w15:restartNumberingAfterBreak="0">
    <w:nsid w:val="0BC70123"/>
    <w:multiLevelType w:val="hybridMultilevel"/>
    <w:tmpl w:val="739CAAB8"/>
    <w:lvl w:ilvl="0" w:tplc="93D0315A">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5A7567"/>
    <w:multiLevelType w:val="hybridMultilevel"/>
    <w:tmpl w:val="E33AB17E"/>
    <w:lvl w:ilvl="0" w:tplc="D68A1A62">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89208E"/>
    <w:multiLevelType w:val="hybridMultilevel"/>
    <w:tmpl w:val="06E01776"/>
    <w:lvl w:ilvl="0" w:tplc="04150001">
      <w:start w:val="1"/>
      <w:numFmt w:val="bullet"/>
      <w:lvlText w:val=""/>
      <w:lvlJc w:val="left"/>
      <w:pPr>
        <w:ind w:left="1300" w:hanging="360"/>
      </w:pPr>
      <w:rPr>
        <w:rFonts w:ascii="Symbol" w:hAnsi="Symbol" w:hint="default"/>
      </w:rPr>
    </w:lvl>
    <w:lvl w:ilvl="1" w:tplc="04150003" w:tentative="1">
      <w:start w:val="1"/>
      <w:numFmt w:val="bullet"/>
      <w:lvlText w:val="o"/>
      <w:lvlJc w:val="left"/>
      <w:pPr>
        <w:ind w:left="2020" w:hanging="360"/>
      </w:pPr>
      <w:rPr>
        <w:rFonts w:ascii="Courier New" w:hAnsi="Courier New" w:cs="Courier New" w:hint="default"/>
      </w:rPr>
    </w:lvl>
    <w:lvl w:ilvl="2" w:tplc="04150005" w:tentative="1">
      <w:start w:val="1"/>
      <w:numFmt w:val="bullet"/>
      <w:lvlText w:val=""/>
      <w:lvlJc w:val="left"/>
      <w:pPr>
        <w:ind w:left="2740" w:hanging="360"/>
      </w:pPr>
      <w:rPr>
        <w:rFonts w:ascii="Wingdings" w:hAnsi="Wingdings" w:hint="default"/>
      </w:rPr>
    </w:lvl>
    <w:lvl w:ilvl="3" w:tplc="04150001" w:tentative="1">
      <w:start w:val="1"/>
      <w:numFmt w:val="bullet"/>
      <w:lvlText w:val=""/>
      <w:lvlJc w:val="left"/>
      <w:pPr>
        <w:ind w:left="3460" w:hanging="360"/>
      </w:pPr>
      <w:rPr>
        <w:rFonts w:ascii="Symbol" w:hAnsi="Symbol" w:hint="default"/>
      </w:rPr>
    </w:lvl>
    <w:lvl w:ilvl="4" w:tplc="04150003" w:tentative="1">
      <w:start w:val="1"/>
      <w:numFmt w:val="bullet"/>
      <w:lvlText w:val="o"/>
      <w:lvlJc w:val="left"/>
      <w:pPr>
        <w:ind w:left="4180" w:hanging="360"/>
      </w:pPr>
      <w:rPr>
        <w:rFonts w:ascii="Courier New" w:hAnsi="Courier New" w:cs="Courier New" w:hint="default"/>
      </w:rPr>
    </w:lvl>
    <w:lvl w:ilvl="5" w:tplc="04150005" w:tentative="1">
      <w:start w:val="1"/>
      <w:numFmt w:val="bullet"/>
      <w:lvlText w:val=""/>
      <w:lvlJc w:val="left"/>
      <w:pPr>
        <w:ind w:left="4900" w:hanging="360"/>
      </w:pPr>
      <w:rPr>
        <w:rFonts w:ascii="Wingdings" w:hAnsi="Wingdings" w:hint="default"/>
      </w:rPr>
    </w:lvl>
    <w:lvl w:ilvl="6" w:tplc="04150001" w:tentative="1">
      <w:start w:val="1"/>
      <w:numFmt w:val="bullet"/>
      <w:lvlText w:val=""/>
      <w:lvlJc w:val="left"/>
      <w:pPr>
        <w:ind w:left="5620" w:hanging="360"/>
      </w:pPr>
      <w:rPr>
        <w:rFonts w:ascii="Symbol" w:hAnsi="Symbol" w:hint="default"/>
      </w:rPr>
    </w:lvl>
    <w:lvl w:ilvl="7" w:tplc="04150003" w:tentative="1">
      <w:start w:val="1"/>
      <w:numFmt w:val="bullet"/>
      <w:lvlText w:val="o"/>
      <w:lvlJc w:val="left"/>
      <w:pPr>
        <w:ind w:left="6340" w:hanging="360"/>
      </w:pPr>
      <w:rPr>
        <w:rFonts w:ascii="Courier New" w:hAnsi="Courier New" w:cs="Courier New" w:hint="default"/>
      </w:rPr>
    </w:lvl>
    <w:lvl w:ilvl="8" w:tplc="04150005" w:tentative="1">
      <w:start w:val="1"/>
      <w:numFmt w:val="bullet"/>
      <w:lvlText w:val=""/>
      <w:lvlJc w:val="left"/>
      <w:pPr>
        <w:ind w:left="7060" w:hanging="360"/>
      </w:pPr>
      <w:rPr>
        <w:rFonts w:ascii="Wingdings" w:hAnsi="Wingdings" w:hint="default"/>
      </w:rPr>
    </w:lvl>
  </w:abstractNum>
  <w:abstractNum w:abstractNumId="7" w15:restartNumberingAfterBreak="0">
    <w:nsid w:val="132A658C"/>
    <w:multiLevelType w:val="hybridMultilevel"/>
    <w:tmpl w:val="9FD08386"/>
    <w:lvl w:ilvl="0" w:tplc="2A7405D0">
      <w:start w:val="1"/>
      <w:numFmt w:val="decimal"/>
      <w:lvlText w:val="%1."/>
      <w:lvlJc w:val="left"/>
      <w:pPr>
        <w:tabs>
          <w:tab w:val="num" w:pos="1211"/>
        </w:tabs>
        <w:ind w:left="1211" w:hanging="360"/>
      </w:pPr>
      <w:rPr>
        <w:rFonts w:cs="Times New Roman" w:hint="default"/>
        <w:strike w:val="0"/>
        <w:color w:val="auto"/>
      </w:rPr>
    </w:lvl>
    <w:lvl w:ilvl="1" w:tplc="04150019">
      <w:start w:val="1"/>
      <w:numFmt w:val="lowerLetter"/>
      <w:lvlText w:val="%2."/>
      <w:lvlJc w:val="left"/>
      <w:pPr>
        <w:tabs>
          <w:tab w:val="num" w:pos="1931"/>
        </w:tabs>
        <w:ind w:left="1931" w:hanging="360"/>
      </w:pPr>
      <w:rPr>
        <w:rFonts w:cs="Times New Roman"/>
      </w:rPr>
    </w:lvl>
    <w:lvl w:ilvl="2" w:tplc="0415001B" w:tentative="1">
      <w:start w:val="1"/>
      <w:numFmt w:val="lowerRoman"/>
      <w:lvlText w:val="%3."/>
      <w:lvlJc w:val="right"/>
      <w:pPr>
        <w:tabs>
          <w:tab w:val="num" w:pos="2651"/>
        </w:tabs>
        <w:ind w:left="2651" w:hanging="180"/>
      </w:pPr>
      <w:rPr>
        <w:rFonts w:cs="Times New Roman"/>
      </w:rPr>
    </w:lvl>
    <w:lvl w:ilvl="3" w:tplc="0415000F" w:tentative="1">
      <w:start w:val="1"/>
      <w:numFmt w:val="decimal"/>
      <w:lvlText w:val="%4."/>
      <w:lvlJc w:val="left"/>
      <w:pPr>
        <w:tabs>
          <w:tab w:val="num" w:pos="3371"/>
        </w:tabs>
        <w:ind w:left="3371" w:hanging="360"/>
      </w:pPr>
      <w:rPr>
        <w:rFonts w:cs="Times New Roman"/>
      </w:rPr>
    </w:lvl>
    <w:lvl w:ilvl="4" w:tplc="04150019" w:tentative="1">
      <w:start w:val="1"/>
      <w:numFmt w:val="lowerLetter"/>
      <w:lvlText w:val="%5."/>
      <w:lvlJc w:val="left"/>
      <w:pPr>
        <w:tabs>
          <w:tab w:val="num" w:pos="4091"/>
        </w:tabs>
        <w:ind w:left="4091" w:hanging="360"/>
      </w:pPr>
      <w:rPr>
        <w:rFonts w:cs="Times New Roman"/>
      </w:rPr>
    </w:lvl>
    <w:lvl w:ilvl="5" w:tplc="0415001B" w:tentative="1">
      <w:start w:val="1"/>
      <w:numFmt w:val="lowerRoman"/>
      <w:lvlText w:val="%6."/>
      <w:lvlJc w:val="right"/>
      <w:pPr>
        <w:tabs>
          <w:tab w:val="num" w:pos="4811"/>
        </w:tabs>
        <w:ind w:left="4811" w:hanging="180"/>
      </w:pPr>
      <w:rPr>
        <w:rFonts w:cs="Times New Roman"/>
      </w:rPr>
    </w:lvl>
    <w:lvl w:ilvl="6" w:tplc="0415000F" w:tentative="1">
      <w:start w:val="1"/>
      <w:numFmt w:val="decimal"/>
      <w:lvlText w:val="%7."/>
      <w:lvlJc w:val="left"/>
      <w:pPr>
        <w:tabs>
          <w:tab w:val="num" w:pos="5531"/>
        </w:tabs>
        <w:ind w:left="5531" w:hanging="360"/>
      </w:pPr>
      <w:rPr>
        <w:rFonts w:cs="Times New Roman"/>
      </w:rPr>
    </w:lvl>
    <w:lvl w:ilvl="7" w:tplc="04150019" w:tentative="1">
      <w:start w:val="1"/>
      <w:numFmt w:val="lowerLetter"/>
      <w:lvlText w:val="%8."/>
      <w:lvlJc w:val="left"/>
      <w:pPr>
        <w:tabs>
          <w:tab w:val="num" w:pos="6251"/>
        </w:tabs>
        <w:ind w:left="6251" w:hanging="360"/>
      </w:pPr>
      <w:rPr>
        <w:rFonts w:cs="Times New Roman"/>
      </w:rPr>
    </w:lvl>
    <w:lvl w:ilvl="8" w:tplc="0415001B" w:tentative="1">
      <w:start w:val="1"/>
      <w:numFmt w:val="lowerRoman"/>
      <w:lvlText w:val="%9."/>
      <w:lvlJc w:val="right"/>
      <w:pPr>
        <w:tabs>
          <w:tab w:val="num" w:pos="6971"/>
        </w:tabs>
        <w:ind w:left="6971" w:hanging="180"/>
      </w:pPr>
      <w:rPr>
        <w:rFonts w:cs="Times New Roman"/>
      </w:rPr>
    </w:lvl>
  </w:abstractNum>
  <w:abstractNum w:abstractNumId="8" w15:restartNumberingAfterBreak="0">
    <w:nsid w:val="14C91A58"/>
    <w:multiLevelType w:val="hybridMultilevel"/>
    <w:tmpl w:val="E8A82F1A"/>
    <w:lvl w:ilvl="0" w:tplc="04150011">
      <w:start w:val="1"/>
      <w:numFmt w:val="decimal"/>
      <w:lvlText w:val="%1)"/>
      <w:lvlJc w:val="left"/>
      <w:pPr>
        <w:ind w:left="2357" w:hanging="360"/>
      </w:pPr>
    </w:lvl>
    <w:lvl w:ilvl="1" w:tplc="04150019" w:tentative="1">
      <w:start w:val="1"/>
      <w:numFmt w:val="lowerLetter"/>
      <w:lvlText w:val="%2."/>
      <w:lvlJc w:val="left"/>
      <w:pPr>
        <w:ind w:left="3077" w:hanging="360"/>
      </w:pPr>
    </w:lvl>
    <w:lvl w:ilvl="2" w:tplc="0415001B" w:tentative="1">
      <w:start w:val="1"/>
      <w:numFmt w:val="lowerRoman"/>
      <w:lvlText w:val="%3."/>
      <w:lvlJc w:val="right"/>
      <w:pPr>
        <w:ind w:left="3797" w:hanging="180"/>
      </w:pPr>
    </w:lvl>
    <w:lvl w:ilvl="3" w:tplc="0415000F" w:tentative="1">
      <w:start w:val="1"/>
      <w:numFmt w:val="decimal"/>
      <w:lvlText w:val="%4."/>
      <w:lvlJc w:val="left"/>
      <w:pPr>
        <w:ind w:left="4517" w:hanging="360"/>
      </w:pPr>
    </w:lvl>
    <w:lvl w:ilvl="4" w:tplc="04150019" w:tentative="1">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9" w15:restartNumberingAfterBreak="0">
    <w:nsid w:val="153E2A88"/>
    <w:multiLevelType w:val="hybridMultilevel"/>
    <w:tmpl w:val="A5ECDD50"/>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10" w15:restartNumberingAfterBreak="0">
    <w:nsid w:val="15F35169"/>
    <w:multiLevelType w:val="hybridMultilevel"/>
    <w:tmpl w:val="36A01BB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4F0801"/>
    <w:multiLevelType w:val="hybridMultilevel"/>
    <w:tmpl w:val="ACC6BB32"/>
    <w:lvl w:ilvl="0" w:tplc="C52223D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99B0989"/>
    <w:multiLevelType w:val="multilevel"/>
    <w:tmpl w:val="D2208BEA"/>
    <w:lvl w:ilvl="0">
      <w:start w:val="1"/>
      <w:numFmt w:val="decimal"/>
      <w:lvlText w:val="%1."/>
      <w:lvlJc w:val="left"/>
      <w:pPr>
        <w:ind w:left="1440" w:hanging="360"/>
      </w:pPr>
      <w:rPr>
        <w:rFonts w:hint="default"/>
      </w:rPr>
    </w:lvl>
    <w:lvl w:ilvl="1">
      <w:start w:val="1"/>
      <w:numFmt w:val="decimal"/>
      <w:isLgl/>
      <w:lvlText w:val="%1.%2."/>
      <w:lvlJc w:val="left"/>
      <w:pPr>
        <w:ind w:left="180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13" w15:restartNumberingAfterBreak="0">
    <w:nsid w:val="19AC168A"/>
    <w:multiLevelType w:val="multilevel"/>
    <w:tmpl w:val="A9326A2C"/>
    <w:lvl w:ilvl="0">
      <w:start w:val="23"/>
      <w:numFmt w:val="decimal"/>
      <w:lvlText w:val="%1"/>
      <w:lvlJc w:val="left"/>
      <w:pPr>
        <w:ind w:left="420" w:hanging="420"/>
      </w:pPr>
      <w:rPr>
        <w:rFonts w:hint="default"/>
      </w:rPr>
    </w:lvl>
    <w:lvl w:ilvl="1">
      <w:start w:val="1"/>
      <w:numFmt w:val="decimal"/>
      <w:lvlText w:val="%1.%2"/>
      <w:lvlJc w:val="left"/>
      <w:pPr>
        <w:ind w:left="2198" w:hanging="420"/>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8192" w:hanging="108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2108" w:hanging="144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6024" w:hanging="1800"/>
      </w:pPr>
      <w:rPr>
        <w:rFonts w:hint="default"/>
      </w:rPr>
    </w:lvl>
  </w:abstractNum>
  <w:abstractNum w:abstractNumId="14" w15:restartNumberingAfterBreak="0">
    <w:nsid w:val="1BFD65FA"/>
    <w:multiLevelType w:val="hybridMultilevel"/>
    <w:tmpl w:val="FF40C50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E0B3878"/>
    <w:multiLevelType w:val="multilevel"/>
    <w:tmpl w:val="1706A8D0"/>
    <w:lvl w:ilvl="0">
      <w:start w:val="1"/>
      <w:numFmt w:val="lowerLetter"/>
      <w:lvlText w:val="%1)"/>
      <w:lvlJc w:val="left"/>
      <w:pPr>
        <w:tabs>
          <w:tab w:val="num" w:pos="1080"/>
        </w:tabs>
        <w:ind w:left="1080" w:hanging="360"/>
      </w:pPr>
      <w:rPr>
        <w:rFonts w:cs="Times New Roman" w:hint="default"/>
      </w:rPr>
    </w:lvl>
    <w:lvl w:ilvl="1">
      <w:start w:val="1"/>
      <w:numFmt w:val="decimal"/>
      <w:lvlText w:val="%2."/>
      <w:lvlJc w:val="left"/>
      <w:pPr>
        <w:tabs>
          <w:tab w:val="num" w:pos="2160"/>
        </w:tabs>
        <w:ind w:left="2160" w:hanging="360"/>
      </w:pPr>
      <w:rPr>
        <w:rFonts w:cs="Times New Roman" w:hint="default"/>
      </w:rPr>
    </w:lvl>
    <w:lvl w:ilvl="2">
      <w:start w:val="1"/>
      <w:numFmt w:val="decimal"/>
      <w:lvlText w:val="%3)"/>
      <w:lvlJc w:val="left"/>
      <w:pPr>
        <w:tabs>
          <w:tab w:val="num" w:pos="2880"/>
        </w:tabs>
        <w:ind w:left="2880" w:hanging="360"/>
      </w:pPr>
      <w:rPr>
        <w:rFonts w:cs="Times New Roman"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1ECD66B7"/>
    <w:multiLevelType w:val="hybridMultilevel"/>
    <w:tmpl w:val="19B8FF4C"/>
    <w:lvl w:ilvl="0" w:tplc="A00C772A">
      <w:start w:val="1"/>
      <w:numFmt w:val="decimal"/>
      <w:lvlText w:val="%1)"/>
      <w:lvlJc w:val="left"/>
      <w:pPr>
        <w:tabs>
          <w:tab w:val="num" w:pos="1070"/>
        </w:tabs>
        <w:ind w:left="1070" w:hanging="360"/>
      </w:pPr>
      <w:rPr>
        <w:rFonts w:cs="Times New Roman"/>
        <w:b w:val="0"/>
      </w:rPr>
    </w:lvl>
    <w:lvl w:ilvl="1" w:tplc="04150019" w:tentative="1">
      <w:start w:val="1"/>
      <w:numFmt w:val="lowerLetter"/>
      <w:lvlText w:val="%2."/>
      <w:lvlJc w:val="left"/>
      <w:pPr>
        <w:tabs>
          <w:tab w:val="num" w:pos="1797"/>
        </w:tabs>
        <w:ind w:left="1797" w:hanging="360"/>
      </w:pPr>
      <w:rPr>
        <w:rFonts w:cs="Times New Roman"/>
      </w:rPr>
    </w:lvl>
    <w:lvl w:ilvl="2" w:tplc="0415001B" w:tentative="1">
      <w:start w:val="1"/>
      <w:numFmt w:val="lowerRoman"/>
      <w:lvlText w:val="%3."/>
      <w:lvlJc w:val="right"/>
      <w:pPr>
        <w:tabs>
          <w:tab w:val="num" w:pos="2517"/>
        </w:tabs>
        <w:ind w:left="2517" w:hanging="180"/>
      </w:pPr>
      <w:rPr>
        <w:rFonts w:cs="Times New Roman"/>
      </w:rPr>
    </w:lvl>
    <w:lvl w:ilvl="3" w:tplc="0415000F" w:tentative="1">
      <w:start w:val="1"/>
      <w:numFmt w:val="decimal"/>
      <w:lvlText w:val="%4."/>
      <w:lvlJc w:val="left"/>
      <w:pPr>
        <w:tabs>
          <w:tab w:val="num" w:pos="3237"/>
        </w:tabs>
        <w:ind w:left="3237" w:hanging="360"/>
      </w:pPr>
      <w:rPr>
        <w:rFonts w:cs="Times New Roman"/>
      </w:rPr>
    </w:lvl>
    <w:lvl w:ilvl="4" w:tplc="04150019" w:tentative="1">
      <w:start w:val="1"/>
      <w:numFmt w:val="lowerLetter"/>
      <w:lvlText w:val="%5."/>
      <w:lvlJc w:val="left"/>
      <w:pPr>
        <w:tabs>
          <w:tab w:val="num" w:pos="3957"/>
        </w:tabs>
        <w:ind w:left="3957" w:hanging="360"/>
      </w:pPr>
      <w:rPr>
        <w:rFonts w:cs="Times New Roman"/>
      </w:rPr>
    </w:lvl>
    <w:lvl w:ilvl="5" w:tplc="0415001B" w:tentative="1">
      <w:start w:val="1"/>
      <w:numFmt w:val="lowerRoman"/>
      <w:lvlText w:val="%6."/>
      <w:lvlJc w:val="right"/>
      <w:pPr>
        <w:tabs>
          <w:tab w:val="num" w:pos="4677"/>
        </w:tabs>
        <w:ind w:left="4677" w:hanging="180"/>
      </w:pPr>
      <w:rPr>
        <w:rFonts w:cs="Times New Roman"/>
      </w:rPr>
    </w:lvl>
    <w:lvl w:ilvl="6" w:tplc="0415000F" w:tentative="1">
      <w:start w:val="1"/>
      <w:numFmt w:val="decimal"/>
      <w:lvlText w:val="%7."/>
      <w:lvlJc w:val="left"/>
      <w:pPr>
        <w:tabs>
          <w:tab w:val="num" w:pos="5397"/>
        </w:tabs>
        <w:ind w:left="5397" w:hanging="360"/>
      </w:pPr>
      <w:rPr>
        <w:rFonts w:cs="Times New Roman"/>
      </w:rPr>
    </w:lvl>
    <w:lvl w:ilvl="7" w:tplc="04150019" w:tentative="1">
      <w:start w:val="1"/>
      <w:numFmt w:val="lowerLetter"/>
      <w:lvlText w:val="%8."/>
      <w:lvlJc w:val="left"/>
      <w:pPr>
        <w:tabs>
          <w:tab w:val="num" w:pos="6117"/>
        </w:tabs>
        <w:ind w:left="6117" w:hanging="360"/>
      </w:pPr>
      <w:rPr>
        <w:rFonts w:cs="Times New Roman"/>
      </w:rPr>
    </w:lvl>
    <w:lvl w:ilvl="8" w:tplc="0415001B" w:tentative="1">
      <w:start w:val="1"/>
      <w:numFmt w:val="lowerRoman"/>
      <w:lvlText w:val="%9."/>
      <w:lvlJc w:val="right"/>
      <w:pPr>
        <w:tabs>
          <w:tab w:val="num" w:pos="6837"/>
        </w:tabs>
        <w:ind w:left="6837" w:hanging="180"/>
      </w:pPr>
      <w:rPr>
        <w:rFonts w:cs="Times New Roman"/>
      </w:rPr>
    </w:lvl>
  </w:abstractNum>
  <w:abstractNum w:abstractNumId="17" w15:restartNumberingAfterBreak="0">
    <w:nsid w:val="1F652BE7"/>
    <w:multiLevelType w:val="hybridMultilevel"/>
    <w:tmpl w:val="56D6C790"/>
    <w:lvl w:ilvl="0" w:tplc="75060014">
      <w:start w:val="1"/>
      <w:numFmt w:val="decimal"/>
      <w:lvlText w:val="%1."/>
      <w:lvlJc w:val="left"/>
      <w:pPr>
        <w:ind w:left="1070" w:hanging="360"/>
      </w:pPr>
      <w:rPr>
        <w:rFonts w:ascii="Garamond" w:eastAsia="Times New Roman" w:hAnsi="Garamond" w:cs="Times New Roman"/>
        <w:b w:val="0"/>
      </w:rPr>
    </w:lvl>
    <w:lvl w:ilvl="1" w:tplc="04150017">
      <w:start w:val="1"/>
      <w:numFmt w:val="lowerLetter"/>
      <w:lvlText w:val="%2)"/>
      <w:lvlJc w:val="left"/>
      <w:pPr>
        <w:ind w:left="1440" w:hanging="360"/>
      </w:pPr>
    </w:lvl>
    <w:lvl w:ilvl="2" w:tplc="7D5A51A8">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4C70D08"/>
    <w:multiLevelType w:val="hybridMultilevel"/>
    <w:tmpl w:val="DAFC7704"/>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DAA0B96">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380671"/>
    <w:multiLevelType w:val="multilevel"/>
    <w:tmpl w:val="812E4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65A003C"/>
    <w:multiLevelType w:val="hybridMultilevel"/>
    <w:tmpl w:val="89AC0A9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2852014A"/>
    <w:multiLevelType w:val="hybridMultilevel"/>
    <w:tmpl w:val="437EC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6C5E0C"/>
    <w:multiLevelType w:val="hybridMultilevel"/>
    <w:tmpl w:val="6AEA195E"/>
    <w:lvl w:ilvl="0" w:tplc="04150017">
      <w:start w:val="1"/>
      <w:numFmt w:val="lowerLetter"/>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23" w15:restartNumberingAfterBreak="0">
    <w:nsid w:val="2A2B72A8"/>
    <w:multiLevelType w:val="hybridMultilevel"/>
    <w:tmpl w:val="51AED006"/>
    <w:lvl w:ilvl="0" w:tplc="FD4AC8E2">
      <w:start w:val="1"/>
      <w:numFmt w:val="decimal"/>
      <w:lvlText w:val="%1."/>
      <w:lvlJc w:val="left"/>
      <w:pPr>
        <w:tabs>
          <w:tab w:val="num" w:pos="360"/>
        </w:tabs>
        <w:ind w:left="360" w:hanging="360"/>
      </w:pPr>
      <w:rPr>
        <w:rFonts w:ascii="Times New Roman" w:hAnsi="Times New Roman" w:cs="Times New Roman" w:hint="default"/>
        <w:b w:val="0"/>
        <w:i w:val="0"/>
        <w:sz w:val="22"/>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2B2F66F7"/>
    <w:multiLevelType w:val="hybridMultilevel"/>
    <w:tmpl w:val="D1B81E06"/>
    <w:lvl w:ilvl="0" w:tplc="DF904DA4">
      <w:start w:val="1"/>
      <w:numFmt w:val="decimal"/>
      <w:lvlText w:val="%1."/>
      <w:lvlJc w:val="left"/>
      <w:pPr>
        <w:ind w:left="360" w:hanging="360"/>
      </w:pPr>
      <w:rPr>
        <w:rFonts w:ascii="Times New Roman" w:hAnsi="Times New Roman" w:cs="Times New Roman" w:hint="default"/>
        <w:b w:val="0"/>
        <w:i w:val="0"/>
        <w:color w:val="auto"/>
        <w:sz w:val="24"/>
        <w:szCs w:val="22"/>
      </w:rPr>
    </w:lvl>
    <w:lvl w:ilvl="1" w:tplc="2D0A3048">
      <w:start w:val="1"/>
      <w:numFmt w:val="decimal"/>
      <w:lvlText w:val="%2) "/>
      <w:lvlJc w:val="left"/>
      <w:pPr>
        <w:ind w:left="1080" w:hanging="360"/>
      </w:pPr>
      <w:rPr>
        <w:rFonts w:hint="default"/>
      </w:rPr>
    </w:lvl>
    <w:lvl w:ilvl="2" w:tplc="6F6AA46E">
      <w:start w:val="1"/>
      <w:numFmt w:val="lowerLetter"/>
      <w:lvlText w:val="%3) "/>
      <w:lvlJc w:val="left"/>
      <w:pPr>
        <w:ind w:left="1457" w:hanging="180"/>
      </w:pPr>
      <w:rPr>
        <w:rFonts w:hint="default"/>
      </w:rPr>
    </w:lvl>
    <w:lvl w:ilvl="3" w:tplc="F56E2DAC">
      <w:start w:val="1"/>
      <w:numFmt w:val="bullet"/>
      <w:lvlText w:val=""/>
      <w:lvlJc w:val="left"/>
      <w:pPr>
        <w:ind w:left="2520" w:hanging="360"/>
      </w:pPr>
      <w:rPr>
        <w:rFonts w:ascii="Symbol" w:hAnsi="Symbol"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2B494615"/>
    <w:multiLevelType w:val="hybridMultilevel"/>
    <w:tmpl w:val="A8126D66"/>
    <w:lvl w:ilvl="0" w:tplc="E49E020A">
      <w:start w:val="1"/>
      <w:numFmt w:val="decimal"/>
      <w:lvlText w:val="%1."/>
      <w:lvlJc w:val="left"/>
      <w:pPr>
        <w:ind w:left="72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6" w15:restartNumberingAfterBreak="0">
    <w:nsid w:val="2B93672A"/>
    <w:multiLevelType w:val="hybridMultilevel"/>
    <w:tmpl w:val="21563CF6"/>
    <w:lvl w:ilvl="0" w:tplc="320E918E">
      <w:start w:val="4"/>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DF3010E"/>
    <w:multiLevelType w:val="hybridMultilevel"/>
    <w:tmpl w:val="9FD08386"/>
    <w:lvl w:ilvl="0" w:tplc="2A7405D0">
      <w:start w:val="1"/>
      <w:numFmt w:val="decimal"/>
      <w:lvlText w:val="%1."/>
      <w:lvlJc w:val="left"/>
      <w:pPr>
        <w:tabs>
          <w:tab w:val="num" w:pos="1211"/>
        </w:tabs>
        <w:ind w:left="1211" w:hanging="360"/>
      </w:pPr>
      <w:rPr>
        <w:rFonts w:cs="Times New Roman" w:hint="default"/>
        <w:strike w:val="0"/>
        <w:color w:val="auto"/>
      </w:rPr>
    </w:lvl>
    <w:lvl w:ilvl="1" w:tplc="04150019">
      <w:start w:val="1"/>
      <w:numFmt w:val="lowerLetter"/>
      <w:lvlText w:val="%2."/>
      <w:lvlJc w:val="left"/>
      <w:pPr>
        <w:tabs>
          <w:tab w:val="num" w:pos="1931"/>
        </w:tabs>
        <w:ind w:left="1931" w:hanging="360"/>
      </w:pPr>
      <w:rPr>
        <w:rFonts w:cs="Times New Roman"/>
      </w:rPr>
    </w:lvl>
    <w:lvl w:ilvl="2" w:tplc="0415001B" w:tentative="1">
      <w:start w:val="1"/>
      <w:numFmt w:val="lowerRoman"/>
      <w:lvlText w:val="%3."/>
      <w:lvlJc w:val="right"/>
      <w:pPr>
        <w:tabs>
          <w:tab w:val="num" w:pos="2651"/>
        </w:tabs>
        <w:ind w:left="2651" w:hanging="180"/>
      </w:pPr>
      <w:rPr>
        <w:rFonts w:cs="Times New Roman"/>
      </w:rPr>
    </w:lvl>
    <w:lvl w:ilvl="3" w:tplc="0415000F" w:tentative="1">
      <w:start w:val="1"/>
      <w:numFmt w:val="decimal"/>
      <w:lvlText w:val="%4."/>
      <w:lvlJc w:val="left"/>
      <w:pPr>
        <w:tabs>
          <w:tab w:val="num" w:pos="3371"/>
        </w:tabs>
        <w:ind w:left="3371" w:hanging="360"/>
      </w:pPr>
      <w:rPr>
        <w:rFonts w:cs="Times New Roman"/>
      </w:rPr>
    </w:lvl>
    <w:lvl w:ilvl="4" w:tplc="04150019" w:tentative="1">
      <w:start w:val="1"/>
      <w:numFmt w:val="lowerLetter"/>
      <w:lvlText w:val="%5."/>
      <w:lvlJc w:val="left"/>
      <w:pPr>
        <w:tabs>
          <w:tab w:val="num" w:pos="4091"/>
        </w:tabs>
        <w:ind w:left="4091" w:hanging="360"/>
      </w:pPr>
      <w:rPr>
        <w:rFonts w:cs="Times New Roman"/>
      </w:rPr>
    </w:lvl>
    <w:lvl w:ilvl="5" w:tplc="0415001B" w:tentative="1">
      <w:start w:val="1"/>
      <w:numFmt w:val="lowerRoman"/>
      <w:lvlText w:val="%6."/>
      <w:lvlJc w:val="right"/>
      <w:pPr>
        <w:tabs>
          <w:tab w:val="num" w:pos="4811"/>
        </w:tabs>
        <w:ind w:left="4811" w:hanging="180"/>
      </w:pPr>
      <w:rPr>
        <w:rFonts w:cs="Times New Roman"/>
      </w:rPr>
    </w:lvl>
    <w:lvl w:ilvl="6" w:tplc="0415000F" w:tentative="1">
      <w:start w:val="1"/>
      <w:numFmt w:val="decimal"/>
      <w:lvlText w:val="%7."/>
      <w:lvlJc w:val="left"/>
      <w:pPr>
        <w:tabs>
          <w:tab w:val="num" w:pos="5531"/>
        </w:tabs>
        <w:ind w:left="5531" w:hanging="360"/>
      </w:pPr>
      <w:rPr>
        <w:rFonts w:cs="Times New Roman"/>
      </w:rPr>
    </w:lvl>
    <w:lvl w:ilvl="7" w:tplc="04150019" w:tentative="1">
      <w:start w:val="1"/>
      <w:numFmt w:val="lowerLetter"/>
      <w:lvlText w:val="%8."/>
      <w:lvlJc w:val="left"/>
      <w:pPr>
        <w:tabs>
          <w:tab w:val="num" w:pos="6251"/>
        </w:tabs>
        <w:ind w:left="6251" w:hanging="360"/>
      </w:pPr>
      <w:rPr>
        <w:rFonts w:cs="Times New Roman"/>
      </w:rPr>
    </w:lvl>
    <w:lvl w:ilvl="8" w:tplc="0415001B" w:tentative="1">
      <w:start w:val="1"/>
      <w:numFmt w:val="lowerRoman"/>
      <w:lvlText w:val="%9."/>
      <w:lvlJc w:val="right"/>
      <w:pPr>
        <w:tabs>
          <w:tab w:val="num" w:pos="6971"/>
        </w:tabs>
        <w:ind w:left="6971" w:hanging="180"/>
      </w:pPr>
      <w:rPr>
        <w:rFonts w:cs="Times New Roman"/>
      </w:rPr>
    </w:lvl>
  </w:abstractNum>
  <w:abstractNum w:abstractNumId="28" w15:restartNumberingAfterBreak="0">
    <w:nsid w:val="2F2A2A0E"/>
    <w:multiLevelType w:val="hybridMultilevel"/>
    <w:tmpl w:val="2350F7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50D620F"/>
    <w:multiLevelType w:val="hybridMultilevel"/>
    <w:tmpl w:val="54442158"/>
    <w:lvl w:ilvl="0" w:tplc="04150011">
      <w:start w:val="1"/>
      <w:numFmt w:val="decimal"/>
      <w:lvlText w:val="%1)"/>
      <w:lvlJc w:val="left"/>
      <w:pPr>
        <w:ind w:left="1077" w:hanging="360"/>
      </w:pPr>
      <w:rPr>
        <w:rFonts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354D7775"/>
    <w:multiLevelType w:val="hybridMultilevel"/>
    <w:tmpl w:val="F656E42C"/>
    <w:lvl w:ilvl="0" w:tplc="93D0315A">
      <w:start w:val="1"/>
      <w:numFmt w:val="decimal"/>
      <w:lvlText w:val="%1."/>
      <w:lvlJc w:val="left"/>
      <w:pPr>
        <w:ind w:left="786" w:hanging="360"/>
      </w:pPr>
      <w:rPr>
        <w:rFonts w:ascii="Times New Roman" w:hAnsi="Times New Roman" w:cs="Times New Roman" w:hint="default"/>
      </w:r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382E6A24"/>
    <w:multiLevelType w:val="hybridMultilevel"/>
    <w:tmpl w:val="51103850"/>
    <w:lvl w:ilvl="0" w:tplc="04150011">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E05ADD"/>
    <w:multiLevelType w:val="hybridMultilevel"/>
    <w:tmpl w:val="CFFC99B6"/>
    <w:lvl w:ilvl="0" w:tplc="04150001">
      <w:start w:val="1"/>
      <w:numFmt w:val="bullet"/>
      <w:lvlText w:val=""/>
      <w:lvlJc w:val="left"/>
      <w:pPr>
        <w:ind w:left="1300" w:hanging="360"/>
      </w:pPr>
      <w:rPr>
        <w:rFonts w:ascii="Symbol" w:hAnsi="Symbol" w:hint="default"/>
      </w:rPr>
    </w:lvl>
    <w:lvl w:ilvl="1" w:tplc="04150003" w:tentative="1">
      <w:start w:val="1"/>
      <w:numFmt w:val="bullet"/>
      <w:lvlText w:val="o"/>
      <w:lvlJc w:val="left"/>
      <w:pPr>
        <w:ind w:left="2020" w:hanging="360"/>
      </w:pPr>
      <w:rPr>
        <w:rFonts w:ascii="Courier New" w:hAnsi="Courier New" w:cs="Courier New" w:hint="default"/>
      </w:rPr>
    </w:lvl>
    <w:lvl w:ilvl="2" w:tplc="04150005" w:tentative="1">
      <w:start w:val="1"/>
      <w:numFmt w:val="bullet"/>
      <w:lvlText w:val=""/>
      <w:lvlJc w:val="left"/>
      <w:pPr>
        <w:ind w:left="2740" w:hanging="360"/>
      </w:pPr>
      <w:rPr>
        <w:rFonts w:ascii="Wingdings" w:hAnsi="Wingdings" w:hint="default"/>
      </w:rPr>
    </w:lvl>
    <w:lvl w:ilvl="3" w:tplc="04150001" w:tentative="1">
      <w:start w:val="1"/>
      <w:numFmt w:val="bullet"/>
      <w:lvlText w:val=""/>
      <w:lvlJc w:val="left"/>
      <w:pPr>
        <w:ind w:left="3460" w:hanging="360"/>
      </w:pPr>
      <w:rPr>
        <w:rFonts w:ascii="Symbol" w:hAnsi="Symbol" w:hint="default"/>
      </w:rPr>
    </w:lvl>
    <w:lvl w:ilvl="4" w:tplc="04150003" w:tentative="1">
      <w:start w:val="1"/>
      <w:numFmt w:val="bullet"/>
      <w:lvlText w:val="o"/>
      <w:lvlJc w:val="left"/>
      <w:pPr>
        <w:ind w:left="4180" w:hanging="360"/>
      </w:pPr>
      <w:rPr>
        <w:rFonts w:ascii="Courier New" w:hAnsi="Courier New" w:cs="Courier New" w:hint="default"/>
      </w:rPr>
    </w:lvl>
    <w:lvl w:ilvl="5" w:tplc="04150005" w:tentative="1">
      <w:start w:val="1"/>
      <w:numFmt w:val="bullet"/>
      <w:lvlText w:val=""/>
      <w:lvlJc w:val="left"/>
      <w:pPr>
        <w:ind w:left="4900" w:hanging="360"/>
      </w:pPr>
      <w:rPr>
        <w:rFonts w:ascii="Wingdings" w:hAnsi="Wingdings" w:hint="default"/>
      </w:rPr>
    </w:lvl>
    <w:lvl w:ilvl="6" w:tplc="04150001" w:tentative="1">
      <w:start w:val="1"/>
      <w:numFmt w:val="bullet"/>
      <w:lvlText w:val=""/>
      <w:lvlJc w:val="left"/>
      <w:pPr>
        <w:ind w:left="5620" w:hanging="360"/>
      </w:pPr>
      <w:rPr>
        <w:rFonts w:ascii="Symbol" w:hAnsi="Symbol" w:hint="default"/>
      </w:rPr>
    </w:lvl>
    <w:lvl w:ilvl="7" w:tplc="04150003" w:tentative="1">
      <w:start w:val="1"/>
      <w:numFmt w:val="bullet"/>
      <w:lvlText w:val="o"/>
      <w:lvlJc w:val="left"/>
      <w:pPr>
        <w:ind w:left="6340" w:hanging="360"/>
      </w:pPr>
      <w:rPr>
        <w:rFonts w:ascii="Courier New" w:hAnsi="Courier New" w:cs="Courier New" w:hint="default"/>
      </w:rPr>
    </w:lvl>
    <w:lvl w:ilvl="8" w:tplc="04150005" w:tentative="1">
      <w:start w:val="1"/>
      <w:numFmt w:val="bullet"/>
      <w:lvlText w:val=""/>
      <w:lvlJc w:val="left"/>
      <w:pPr>
        <w:ind w:left="7060" w:hanging="360"/>
      </w:pPr>
      <w:rPr>
        <w:rFonts w:ascii="Wingdings" w:hAnsi="Wingdings" w:hint="default"/>
      </w:rPr>
    </w:lvl>
  </w:abstractNum>
  <w:abstractNum w:abstractNumId="33" w15:restartNumberingAfterBreak="0">
    <w:nsid w:val="3B306304"/>
    <w:multiLevelType w:val="hybridMultilevel"/>
    <w:tmpl w:val="66C4FA24"/>
    <w:lvl w:ilvl="0" w:tplc="CB2266E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B4E5B7F"/>
    <w:multiLevelType w:val="multilevel"/>
    <w:tmpl w:val="BC32717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B835CF5"/>
    <w:multiLevelType w:val="hybridMultilevel"/>
    <w:tmpl w:val="6A14EEEE"/>
    <w:lvl w:ilvl="0" w:tplc="EB500566">
      <w:start w:val="1"/>
      <w:numFmt w:val="decimal"/>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6" w15:restartNumberingAfterBreak="0">
    <w:nsid w:val="3C06644C"/>
    <w:multiLevelType w:val="hybridMultilevel"/>
    <w:tmpl w:val="6A70C5E2"/>
    <w:lvl w:ilvl="0" w:tplc="E38278F2">
      <w:start w:val="1"/>
      <w:numFmt w:val="decimal"/>
      <w:lvlText w:val="%1."/>
      <w:lvlJc w:val="left"/>
      <w:pPr>
        <w:ind w:left="720" w:hanging="360"/>
      </w:pPr>
      <w:rPr>
        <w:b w:val="0"/>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3CB94249"/>
    <w:multiLevelType w:val="hybridMultilevel"/>
    <w:tmpl w:val="8E0C0582"/>
    <w:lvl w:ilvl="0" w:tplc="A5A2BCAC">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F711CE1"/>
    <w:multiLevelType w:val="hybridMultilevel"/>
    <w:tmpl w:val="734A4FC8"/>
    <w:lvl w:ilvl="0" w:tplc="8E4ECA54">
      <w:start w:val="1"/>
      <w:numFmt w:val="decimal"/>
      <w:lvlText w:val="%1)"/>
      <w:lvlJc w:val="left"/>
      <w:pPr>
        <w:tabs>
          <w:tab w:val="num" w:pos="720"/>
        </w:tabs>
        <w:ind w:left="720" w:hanging="360"/>
      </w:pPr>
      <w:rPr>
        <w:rFonts w:cs="Times New Roman" w:hint="default"/>
      </w:rPr>
    </w:lvl>
    <w:lvl w:ilvl="1" w:tplc="088886FC">
      <w:start w:val="2"/>
      <w:numFmt w:val="decimal"/>
      <w:lvlText w:val="%2."/>
      <w:lvlJc w:val="left"/>
      <w:pPr>
        <w:tabs>
          <w:tab w:val="num" w:pos="540"/>
        </w:tabs>
        <w:ind w:left="5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3F7C2DEB"/>
    <w:multiLevelType w:val="hybridMultilevel"/>
    <w:tmpl w:val="ADB0E9C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40280C26"/>
    <w:multiLevelType w:val="hybridMultilevel"/>
    <w:tmpl w:val="D7149BD6"/>
    <w:lvl w:ilvl="0" w:tplc="B2EA5106">
      <w:start w:val="1"/>
      <w:numFmt w:val="decimal"/>
      <w:lvlText w:val="%1)"/>
      <w:lvlJc w:val="left"/>
      <w:pPr>
        <w:tabs>
          <w:tab w:val="num" w:pos="720"/>
        </w:tabs>
        <w:ind w:left="720" w:hanging="360"/>
      </w:pPr>
      <w:rPr>
        <w:rFonts w:cs="Times New Roman" w:hint="default"/>
      </w:rPr>
    </w:lvl>
    <w:lvl w:ilvl="1" w:tplc="0F6010BE">
      <w:start w:val="1"/>
      <w:numFmt w:val="decimal"/>
      <w:lvlText w:val="%2."/>
      <w:lvlJc w:val="left"/>
      <w:pPr>
        <w:ind w:left="1440" w:hanging="360"/>
      </w:pPr>
      <w:rPr>
        <w:rFonts w:cs="TimesNewRomanPSMT" w:hint="default"/>
        <w:b w:val="0"/>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06114ED"/>
    <w:multiLevelType w:val="hybridMultilevel"/>
    <w:tmpl w:val="D62E4348"/>
    <w:lvl w:ilvl="0" w:tplc="80EEAB3A">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2213AEF"/>
    <w:multiLevelType w:val="hybridMultilevel"/>
    <w:tmpl w:val="3752D506"/>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3" w15:restartNumberingAfterBreak="0">
    <w:nsid w:val="42987BFC"/>
    <w:multiLevelType w:val="hybridMultilevel"/>
    <w:tmpl w:val="90D48D24"/>
    <w:lvl w:ilvl="0" w:tplc="B2EA5106">
      <w:start w:val="1"/>
      <w:numFmt w:val="decimal"/>
      <w:lvlText w:val="%1)"/>
      <w:lvlJc w:val="left"/>
      <w:pPr>
        <w:tabs>
          <w:tab w:val="num" w:pos="360"/>
        </w:tabs>
        <w:ind w:left="360" w:hanging="360"/>
      </w:pPr>
      <w:rPr>
        <w:rFonts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38C0FEE"/>
    <w:multiLevelType w:val="hybridMultilevel"/>
    <w:tmpl w:val="B146732C"/>
    <w:lvl w:ilvl="0" w:tplc="2D0A3048">
      <w:start w:val="1"/>
      <w:numFmt w:val="decimal"/>
      <w:lvlText w:val="%1) "/>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3E32CFA"/>
    <w:multiLevelType w:val="hybridMultilevel"/>
    <w:tmpl w:val="B9DE004A"/>
    <w:lvl w:ilvl="0" w:tplc="2D0A3048">
      <w:start w:val="1"/>
      <w:numFmt w:val="decimal"/>
      <w:lvlText w:val="%1) "/>
      <w:lvlJc w:val="left"/>
      <w:pPr>
        <w:ind w:left="1070" w:hanging="360"/>
      </w:pPr>
      <w:rPr>
        <w:rFonts w:hint="default"/>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46" w15:restartNumberingAfterBreak="0">
    <w:nsid w:val="45C970CB"/>
    <w:multiLevelType w:val="hybridMultilevel"/>
    <w:tmpl w:val="C3EA6006"/>
    <w:lvl w:ilvl="0" w:tplc="2D0A3048">
      <w:start w:val="1"/>
      <w:numFmt w:val="decimal"/>
      <w:lvlText w:val="%1) "/>
      <w:lvlJc w:val="left"/>
      <w:pPr>
        <w:ind w:left="1080" w:hanging="360"/>
      </w:pPr>
      <w:rPr>
        <w:rFonts w:hint="default"/>
        <w:b w:val="0"/>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49563C4D"/>
    <w:multiLevelType w:val="hybridMultilevel"/>
    <w:tmpl w:val="4B402C8E"/>
    <w:lvl w:ilvl="0" w:tplc="04150011">
      <w:start w:val="1"/>
      <w:numFmt w:val="decimal"/>
      <w:lvlText w:val="%1)"/>
      <w:lvlJc w:val="left"/>
      <w:pPr>
        <w:ind w:left="1288" w:hanging="360"/>
      </w:pPr>
      <w:rPr>
        <w:rFonts w:hint="default"/>
      </w:rPr>
    </w:lvl>
    <w:lvl w:ilvl="1" w:tplc="04150019">
      <w:start w:val="1"/>
      <w:numFmt w:val="lowerLetter"/>
      <w:lvlText w:val="%2."/>
      <w:lvlJc w:val="left"/>
      <w:pPr>
        <w:ind w:left="2008" w:hanging="360"/>
      </w:pPr>
      <w:rPr>
        <w:rFonts w:cs="Times New Roman"/>
      </w:rPr>
    </w:lvl>
    <w:lvl w:ilvl="2" w:tplc="0415001B" w:tentative="1">
      <w:start w:val="1"/>
      <w:numFmt w:val="lowerRoman"/>
      <w:lvlText w:val="%3."/>
      <w:lvlJc w:val="right"/>
      <w:pPr>
        <w:ind w:left="2728" w:hanging="180"/>
      </w:pPr>
      <w:rPr>
        <w:rFonts w:cs="Times New Roman"/>
      </w:rPr>
    </w:lvl>
    <w:lvl w:ilvl="3" w:tplc="0415000F" w:tentative="1">
      <w:start w:val="1"/>
      <w:numFmt w:val="decimal"/>
      <w:lvlText w:val="%4."/>
      <w:lvlJc w:val="left"/>
      <w:pPr>
        <w:ind w:left="3448" w:hanging="360"/>
      </w:pPr>
      <w:rPr>
        <w:rFonts w:cs="Times New Roman"/>
      </w:rPr>
    </w:lvl>
    <w:lvl w:ilvl="4" w:tplc="04150019" w:tentative="1">
      <w:start w:val="1"/>
      <w:numFmt w:val="lowerLetter"/>
      <w:lvlText w:val="%5."/>
      <w:lvlJc w:val="left"/>
      <w:pPr>
        <w:ind w:left="4168" w:hanging="360"/>
      </w:pPr>
      <w:rPr>
        <w:rFonts w:cs="Times New Roman"/>
      </w:rPr>
    </w:lvl>
    <w:lvl w:ilvl="5" w:tplc="0415001B" w:tentative="1">
      <w:start w:val="1"/>
      <w:numFmt w:val="lowerRoman"/>
      <w:lvlText w:val="%6."/>
      <w:lvlJc w:val="right"/>
      <w:pPr>
        <w:ind w:left="4888" w:hanging="180"/>
      </w:pPr>
      <w:rPr>
        <w:rFonts w:cs="Times New Roman"/>
      </w:rPr>
    </w:lvl>
    <w:lvl w:ilvl="6" w:tplc="0415000F" w:tentative="1">
      <w:start w:val="1"/>
      <w:numFmt w:val="decimal"/>
      <w:lvlText w:val="%7."/>
      <w:lvlJc w:val="left"/>
      <w:pPr>
        <w:ind w:left="5608" w:hanging="360"/>
      </w:pPr>
      <w:rPr>
        <w:rFonts w:cs="Times New Roman"/>
      </w:rPr>
    </w:lvl>
    <w:lvl w:ilvl="7" w:tplc="04150019" w:tentative="1">
      <w:start w:val="1"/>
      <w:numFmt w:val="lowerLetter"/>
      <w:lvlText w:val="%8."/>
      <w:lvlJc w:val="left"/>
      <w:pPr>
        <w:ind w:left="6328" w:hanging="360"/>
      </w:pPr>
      <w:rPr>
        <w:rFonts w:cs="Times New Roman"/>
      </w:rPr>
    </w:lvl>
    <w:lvl w:ilvl="8" w:tplc="0415001B" w:tentative="1">
      <w:start w:val="1"/>
      <w:numFmt w:val="lowerRoman"/>
      <w:lvlText w:val="%9."/>
      <w:lvlJc w:val="right"/>
      <w:pPr>
        <w:ind w:left="7048" w:hanging="180"/>
      </w:pPr>
      <w:rPr>
        <w:rFonts w:cs="Times New Roman"/>
      </w:rPr>
    </w:lvl>
  </w:abstractNum>
  <w:abstractNum w:abstractNumId="48" w15:restartNumberingAfterBreak="0">
    <w:nsid w:val="4C5F0D75"/>
    <w:multiLevelType w:val="hybridMultilevel"/>
    <w:tmpl w:val="CEBA38A8"/>
    <w:lvl w:ilvl="0" w:tplc="04150011">
      <w:start w:val="1"/>
      <w:numFmt w:val="decimal"/>
      <w:lvlText w:val="%1)"/>
      <w:lvlJc w:val="left"/>
      <w:pPr>
        <w:tabs>
          <w:tab w:val="num" w:pos="1080"/>
        </w:tabs>
        <w:ind w:left="1080" w:hanging="360"/>
      </w:pPr>
      <w:rPr>
        <w:rFonts w:cs="Times New Roman"/>
      </w:rPr>
    </w:lvl>
    <w:lvl w:ilvl="1" w:tplc="04150019" w:tentative="1">
      <w:start w:val="1"/>
      <w:numFmt w:val="lowerLetter"/>
      <w:lvlText w:val="%2."/>
      <w:lvlJc w:val="left"/>
      <w:pPr>
        <w:tabs>
          <w:tab w:val="num" w:pos="1800"/>
        </w:tabs>
        <w:ind w:left="1800" w:hanging="360"/>
      </w:pPr>
      <w:rPr>
        <w:rFonts w:cs="Times New Roman"/>
      </w:rPr>
    </w:lvl>
    <w:lvl w:ilvl="2" w:tplc="0415001B" w:tentative="1">
      <w:start w:val="1"/>
      <w:numFmt w:val="lowerRoman"/>
      <w:lvlText w:val="%3."/>
      <w:lvlJc w:val="right"/>
      <w:pPr>
        <w:tabs>
          <w:tab w:val="num" w:pos="2520"/>
        </w:tabs>
        <w:ind w:left="2520" w:hanging="180"/>
      </w:pPr>
      <w:rPr>
        <w:rFonts w:cs="Times New Roman"/>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49" w15:restartNumberingAfterBreak="0">
    <w:nsid w:val="4E957C00"/>
    <w:multiLevelType w:val="hybridMultilevel"/>
    <w:tmpl w:val="51AED006"/>
    <w:lvl w:ilvl="0" w:tplc="FD4AC8E2">
      <w:start w:val="1"/>
      <w:numFmt w:val="decimal"/>
      <w:lvlText w:val="%1."/>
      <w:lvlJc w:val="left"/>
      <w:pPr>
        <w:tabs>
          <w:tab w:val="num" w:pos="360"/>
        </w:tabs>
        <w:ind w:left="360" w:hanging="360"/>
      </w:pPr>
      <w:rPr>
        <w:rFonts w:ascii="Times New Roman" w:hAnsi="Times New Roman" w:cs="Times New Roman" w:hint="default"/>
        <w:b w:val="0"/>
        <w:i w:val="0"/>
        <w:sz w:val="22"/>
      </w:rPr>
    </w:lvl>
    <w:lvl w:ilvl="1" w:tplc="04150011">
      <w:start w:val="1"/>
      <w:numFmt w:val="decimal"/>
      <w:lvlText w:val="%2)"/>
      <w:lvlJc w:val="left"/>
      <w:pPr>
        <w:tabs>
          <w:tab w:val="num" w:pos="1080"/>
        </w:tabs>
        <w:ind w:left="1080" w:hanging="360"/>
      </w:p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0" w15:restartNumberingAfterBreak="0">
    <w:nsid w:val="4EE561F0"/>
    <w:multiLevelType w:val="hybridMultilevel"/>
    <w:tmpl w:val="DA1A9746"/>
    <w:lvl w:ilvl="0" w:tplc="68E0FB12">
      <w:start w:val="1"/>
      <w:numFmt w:val="decimal"/>
      <w:lvlText w:val="%1."/>
      <w:lvlJc w:val="left"/>
      <w:pPr>
        <w:ind w:left="360" w:hanging="360"/>
      </w:pPr>
      <w:rPr>
        <w:rFonts w:ascii="Times New Roman" w:hAnsi="Times New Roman" w:cs="Times New Roman" w:hint="default"/>
        <w:b w:val="0"/>
        <w:i w:val="0"/>
        <w:color w:val="auto"/>
        <w:sz w:val="24"/>
        <w:szCs w:val="24"/>
      </w:r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50CA263E"/>
    <w:multiLevelType w:val="hybridMultilevel"/>
    <w:tmpl w:val="99AAA5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632012E"/>
    <w:multiLevelType w:val="hybridMultilevel"/>
    <w:tmpl w:val="C4045394"/>
    <w:lvl w:ilvl="0" w:tplc="D35C2AA0">
      <w:start w:val="10"/>
      <w:numFmt w:val="decimal"/>
      <w:lvlText w:val="%1."/>
      <w:lvlJc w:val="left"/>
      <w:pPr>
        <w:ind w:left="1440" w:hanging="360"/>
      </w:pPr>
      <w:rPr>
        <w:rFonts w:hint="default"/>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3" w15:restartNumberingAfterBreak="0">
    <w:nsid w:val="565F327D"/>
    <w:multiLevelType w:val="hybridMultilevel"/>
    <w:tmpl w:val="A5C886EA"/>
    <w:lvl w:ilvl="0" w:tplc="22E4C7A4">
      <w:start w:val="1"/>
      <w:numFmt w:val="decimal"/>
      <w:lvlText w:val="%1."/>
      <w:lvlJc w:val="left"/>
      <w:pPr>
        <w:ind w:left="720" w:hanging="360"/>
      </w:pPr>
      <w:rPr>
        <w:rFonts w:ascii="Garamond" w:eastAsiaTheme="minorHAnsi" w:hAnsi="Garamond"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6F403E6"/>
    <w:multiLevelType w:val="hybridMultilevel"/>
    <w:tmpl w:val="63C6323A"/>
    <w:lvl w:ilvl="0" w:tplc="04150017">
      <w:start w:val="1"/>
      <w:numFmt w:val="lowerLetter"/>
      <w:lvlText w:val="%1)"/>
      <w:lvlJc w:val="left"/>
      <w:pPr>
        <w:ind w:left="1080" w:hanging="360"/>
      </w:pPr>
      <w:rPr>
        <w:rFonts w:cs="Times New Roman" w:hint="default"/>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55" w15:restartNumberingAfterBreak="0">
    <w:nsid w:val="577E3A78"/>
    <w:multiLevelType w:val="hybridMultilevel"/>
    <w:tmpl w:val="D1B81E06"/>
    <w:lvl w:ilvl="0" w:tplc="DF904DA4">
      <w:start w:val="1"/>
      <w:numFmt w:val="decimal"/>
      <w:lvlText w:val="%1."/>
      <w:lvlJc w:val="left"/>
      <w:pPr>
        <w:ind w:left="360" w:hanging="360"/>
      </w:pPr>
      <w:rPr>
        <w:rFonts w:ascii="Times New Roman" w:hAnsi="Times New Roman" w:cs="Times New Roman" w:hint="default"/>
        <w:b w:val="0"/>
        <w:i w:val="0"/>
        <w:color w:val="auto"/>
        <w:sz w:val="24"/>
        <w:szCs w:val="22"/>
      </w:rPr>
    </w:lvl>
    <w:lvl w:ilvl="1" w:tplc="2D0A3048">
      <w:start w:val="1"/>
      <w:numFmt w:val="decimal"/>
      <w:lvlText w:val="%2) "/>
      <w:lvlJc w:val="left"/>
      <w:pPr>
        <w:ind w:left="1080" w:hanging="360"/>
      </w:pPr>
      <w:rPr>
        <w:rFonts w:hint="default"/>
      </w:rPr>
    </w:lvl>
    <w:lvl w:ilvl="2" w:tplc="6F6AA46E">
      <w:start w:val="1"/>
      <w:numFmt w:val="lowerLetter"/>
      <w:lvlText w:val="%3) "/>
      <w:lvlJc w:val="left"/>
      <w:pPr>
        <w:ind w:left="1800" w:hanging="180"/>
      </w:pPr>
      <w:rPr>
        <w:rFonts w:hint="default"/>
      </w:rPr>
    </w:lvl>
    <w:lvl w:ilvl="3" w:tplc="F56E2DAC">
      <w:start w:val="1"/>
      <w:numFmt w:val="bullet"/>
      <w:lvlText w:val=""/>
      <w:lvlJc w:val="left"/>
      <w:pPr>
        <w:ind w:left="2520" w:hanging="360"/>
      </w:pPr>
      <w:rPr>
        <w:rFonts w:ascii="Symbol" w:hAnsi="Symbol" w:hint="default"/>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5900227C"/>
    <w:multiLevelType w:val="multilevel"/>
    <w:tmpl w:val="2F66C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5CCA774D"/>
    <w:multiLevelType w:val="multilevel"/>
    <w:tmpl w:val="4F20EA2A"/>
    <w:lvl w:ilvl="0">
      <w:start w:val="16"/>
      <w:numFmt w:val="decimal"/>
      <w:lvlText w:val="%1"/>
      <w:lvlJc w:val="left"/>
      <w:pPr>
        <w:ind w:left="420" w:hanging="420"/>
      </w:pPr>
      <w:rPr>
        <w:rFonts w:hint="default"/>
      </w:rPr>
    </w:lvl>
    <w:lvl w:ilvl="1">
      <w:start w:val="1"/>
      <w:numFmt w:val="decimal"/>
      <w:lvlText w:val="%1.%2"/>
      <w:lvlJc w:val="left"/>
      <w:pPr>
        <w:ind w:left="2405" w:hanging="420"/>
      </w:pPr>
      <w:rPr>
        <w:rFonts w:hint="default"/>
      </w:rPr>
    </w:lvl>
    <w:lvl w:ilvl="2">
      <w:start w:val="1"/>
      <w:numFmt w:val="decimal"/>
      <w:lvlText w:val="%1.%2.%3"/>
      <w:lvlJc w:val="left"/>
      <w:pPr>
        <w:ind w:left="4690" w:hanging="720"/>
      </w:pPr>
      <w:rPr>
        <w:rFonts w:hint="default"/>
      </w:rPr>
    </w:lvl>
    <w:lvl w:ilvl="3">
      <w:start w:val="1"/>
      <w:numFmt w:val="decimal"/>
      <w:lvlText w:val="%1.%2.%3.%4"/>
      <w:lvlJc w:val="left"/>
      <w:pPr>
        <w:ind w:left="6675" w:hanging="720"/>
      </w:pPr>
      <w:rPr>
        <w:rFonts w:hint="default"/>
      </w:rPr>
    </w:lvl>
    <w:lvl w:ilvl="4">
      <w:start w:val="1"/>
      <w:numFmt w:val="decimal"/>
      <w:lvlText w:val="%1.%2.%3.%4.%5"/>
      <w:lvlJc w:val="left"/>
      <w:pPr>
        <w:ind w:left="9020" w:hanging="1080"/>
      </w:pPr>
      <w:rPr>
        <w:rFonts w:hint="default"/>
      </w:rPr>
    </w:lvl>
    <w:lvl w:ilvl="5">
      <w:start w:val="1"/>
      <w:numFmt w:val="decimal"/>
      <w:lvlText w:val="%1.%2.%3.%4.%5.%6"/>
      <w:lvlJc w:val="left"/>
      <w:pPr>
        <w:ind w:left="11005" w:hanging="1080"/>
      </w:pPr>
      <w:rPr>
        <w:rFonts w:hint="default"/>
      </w:rPr>
    </w:lvl>
    <w:lvl w:ilvl="6">
      <w:start w:val="1"/>
      <w:numFmt w:val="decimal"/>
      <w:lvlText w:val="%1.%2.%3.%4.%5.%6.%7"/>
      <w:lvlJc w:val="left"/>
      <w:pPr>
        <w:ind w:left="13350" w:hanging="1440"/>
      </w:pPr>
      <w:rPr>
        <w:rFonts w:hint="default"/>
      </w:rPr>
    </w:lvl>
    <w:lvl w:ilvl="7">
      <w:start w:val="1"/>
      <w:numFmt w:val="decimal"/>
      <w:lvlText w:val="%1.%2.%3.%4.%5.%6.%7.%8"/>
      <w:lvlJc w:val="left"/>
      <w:pPr>
        <w:ind w:left="15335" w:hanging="1440"/>
      </w:pPr>
      <w:rPr>
        <w:rFonts w:hint="default"/>
      </w:rPr>
    </w:lvl>
    <w:lvl w:ilvl="8">
      <w:start w:val="1"/>
      <w:numFmt w:val="decimal"/>
      <w:lvlText w:val="%1.%2.%3.%4.%5.%6.%7.%8.%9"/>
      <w:lvlJc w:val="left"/>
      <w:pPr>
        <w:ind w:left="17680" w:hanging="1800"/>
      </w:pPr>
      <w:rPr>
        <w:rFonts w:hint="default"/>
      </w:rPr>
    </w:lvl>
  </w:abstractNum>
  <w:abstractNum w:abstractNumId="58" w15:restartNumberingAfterBreak="0">
    <w:nsid w:val="5D8B694D"/>
    <w:multiLevelType w:val="multilevel"/>
    <w:tmpl w:val="198A4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5E57788A"/>
    <w:multiLevelType w:val="hybridMultilevel"/>
    <w:tmpl w:val="83CCB230"/>
    <w:lvl w:ilvl="0" w:tplc="BCDAAE38">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5F005443"/>
    <w:multiLevelType w:val="hybridMultilevel"/>
    <w:tmpl w:val="4566DE64"/>
    <w:lvl w:ilvl="0" w:tplc="A5A4F6B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02F3048"/>
    <w:multiLevelType w:val="hybridMultilevel"/>
    <w:tmpl w:val="2DD81D3A"/>
    <w:lvl w:ilvl="0" w:tplc="93D0315A">
      <w:start w:val="1"/>
      <w:numFmt w:val="decimal"/>
      <w:lvlText w:val="%1."/>
      <w:lvlJc w:val="left"/>
      <w:pPr>
        <w:ind w:left="786" w:hanging="360"/>
      </w:pPr>
      <w:rPr>
        <w:rFonts w:ascii="Times New Roman" w:hAnsi="Times New Roman"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18E475B"/>
    <w:multiLevelType w:val="hybridMultilevel"/>
    <w:tmpl w:val="2084D3C6"/>
    <w:lvl w:ilvl="0" w:tplc="0415000F">
      <w:start w:val="1"/>
      <w:numFmt w:val="decimal"/>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1BF2C67"/>
    <w:multiLevelType w:val="hybridMultilevel"/>
    <w:tmpl w:val="34CE37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1CA3F11"/>
    <w:multiLevelType w:val="hybridMultilevel"/>
    <w:tmpl w:val="DDC2ED76"/>
    <w:lvl w:ilvl="0" w:tplc="68E0FB12">
      <w:start w:val="1"/>
      <w:numFmt w:val="decimal"/>
      <w:lvlText w:val="%1."/>
      <w:lvlJc w:val="left"/>
      <w:pPr>
        <w:ind w:left="360" w:hanging="360"/>
      </w:pPr>
      <w:rPr>
        <w:rFonts w:ascii="Times New Roman" w:hAnsi="Times New Roman" w:cs="Times New Roman" w:hint="default"/>
        <w:b w:val="0"/>
        <w:i w:val="0"/>
        <w:color w:val="auto"/>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63795A8C"/>
    <w:multiLevelType w:val="hybridMultilevel"/>
    <w:tmpl w:val="48E60C32"/>
    <w:lvl w:ilvl="0" w:tplc="952668A8">
      <w:start w:val="1"/>
      <w:numFmt w:val="decimal"/>
      <w:lvlText w:val="%1."/>
      <w:lvlJc w:val="left"/>
      <w:pPr>
        <w:tabs>
          <w:tab w:val="num" w:pos="720"/>
        </w:tabs>
        <w:ind w:left="720" w:hanging="360"/>
      </w:pPr>
      <w:rPr>
        <w:rFonts w:cs="Times New Roman" w:hint="default"/>
      </w:rPr>
    </w:lvl>
    <w:lvl w:ilvl="1" w:tplc="2C145308">
      <w:start w:val="1"/>
      <w:numFmt w:val="decimal"/>
      <w:lvlText w:val="%2)"/>
      <w:lvlJc w:val="left"/>
      <w:pPr>
        <w:tabs>
          <w:tab w:val="num" w:pos="1440"/>
        </w:tabs>
        <w:ind w:left="1440" w:hanging="360"/>
      </w:pPr>
      <w:rPr>
        <w:rFonts w:cs="Times New Roman" w:hint="default"/>
        <w:sz w:val="22"/>
        <w:szCs w:val="22"/>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655957A9"/>
    <w:multiLevelType w:val="hybridMultilevel"/>
    <w:tmpl w:val="E44AA1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2A22CED6">
      <w:start w:val="1"/>
      <w:numFmt w:val="decimal"/>
      <w:lvlText w:val="%5."/>
      <w:lvlJc w:val="left"/>
      <w:pPr>
        <w:ind w:left="3240" w:hanging="360"/>
      </w:pPr>
      <w:rPr>
        <w:rFonts w:ascii="Garamond" w:hAnsi="Garamond" w:cs="TimesNewRomanPSMT" w:hint="default"/>
        <w:b w:val="0"/>
        <w:sz w:val="20"/>
        <w:szCs w:val="20"/>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681A6F00"/>
    <w:multiLevelType w:val="hybridMultilevel"/>
    <w:tmpl w:val="548A88F6"/>
    <w:lvl w:ilvl="0" w:tplc="C83087CC">
      <w:start w:val="1"/>
      <w:numFmt w:val="decimal"/>
      <w:lvlText w:val="%1."/>
      <w:lvlJc w:val="left"/>
      <w:pPr>
        <w:ind w:left="1080" w:hanging="360"/>
      </w:pPr>
      <w:rPr>
        <w:b w:val="0"/>
        <w:color w:val="auto"/>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8" w15:restartNumberingAfterBreak="0">
    <w:nsid w:val="6C7E68C1"/>
    <w:multiLevelType w:val="multilevel"/>
    <w:tmpl w:val="E3689702"/>
    <w:lvl w:ilvl="0">
      <w:start w:val="1"/>
      <w:numFmt w:val="decimal"/>
      <w:lvlText w:val="%1."/>
      <w:lvlJc w:val="left"/>
      <w:pPr>
        <w:tabs>
          <w:tab w:val="num" w:pos="360"/>
        </w:tabs>
        <w:ind w:left="360" w:hanging="360"/>
      </w:pPr>
      <w:rPr>
        <w:rFonts w:cs="Times New Roman"/>
        <w:b w:val="0"/>
        <w:i w:val="0"/>
      </w:rPr>
    </w:lvl>
    <w:lvl w:ilvl="1">
      <w:start w:val="1"/>
      <w:numFmt w:val="lowerLetter"/>
      <w:lvlText w:val="%2)"/>
      <w:lvlJc w:val="left"/>
      <w:pPr>
        <w:ind w:left="360"/>
      </w:pPr>
      <w:rPr>
        <w:rFonts w:cs="Times New Roman"/>
      </w:rPr>
    </w:lvl>
    <w:lvl w:ilvl="2">
      <w:start w:val="1"/>
      <w:numFmt w:val="decimal"/>
      <w:lvlText w:val="%2.%3."/>
      <w:legacy w:legacy="1" w:legacySpace="120" w:legacyIndent="283"/>
      <w:lvlJc w:val="left"/>
      <w:pPr>
        <w:ind w:left="643" w:hanging="283"/>
      </w:pPr>
      <w:rPr>
        <w:rFonts w:cs="Times New Roman"/>
      </w:rPr>
    </w:lvl>
    <w:lvl w:ilvl="3">
      <w:start w:val="1"/>
      <w:numFmt w:val="decimal"/>
      <w:lvlText w:val="%2.%3.%4."/>
      <w:legacy w:legacy="1" w:legacySpace="120" w:legacyIndent="360"/>
      <w:lvlJc w:val="left"/>
      <w:rPr>
        <w:rFonts w:cs="Times New Roman"/>
      </w:rPr>
    </w:lvl>
    <w:lvl w:ilvl="4">
      <w:start w:val="1"/>
      <w:numFmt w:val="lowerLetter"/>
      <w:lvlText w:val="%5)"/>
      <w:legacy w:legacy="1" w:legacySpace="120" w:legacyIndent="360"/>
      <w:lvlJc w:val="left"/>
      <w:rPr>
        <w:rFonts w:cs="Times New Roman"/>
      </w:rPr>
    </w:lvl>
    <w:lvl w:ilvl="5">
      <w:start w:val="1"/>
      <w:numFmt w:val="none"/>
      <w:lvlText w:val=""/>
      <w:legacy w:legacy="1" w:legacySpace="120" w:legacyIndent="360"/>
      <w:lvlJc w:val="left"/>
      <w:rPr>
        <w:rFonts w:cs="Times New Roman"/>
      </w:rPr>
    </w:lvl>
    <w:lvl w:ilvl="6">
      <w:start w:val="1"/>
      <w:numFmt w:val="none"/>
      <w:lvlText w:val=""/>
      <w:legacy w:legacy="1" w:legacySpace="120" w:legacyIndent="360"/>
      <w:lvlJc w:val="left"/>
      <w:rPr>
        <w:rFonts w:cs="Times New Roman"/>
      </w:rPr>
    </w:lvl>
    <w:lvl w:ilvl="7">
      <w:start w:val="1"/>
      <w:numFmt w:val="none"/>
      <w:lvlText w:val=""/>
      <w:legacy w:legacy="1" w:legacySpace="120" w:legacyIndent="360"/>
      <w:lvlJc w:val="left"/>
      <w:rPr>
        <w:rFonts w:cs="Times New Roman"/>
        <w:b/>
      </w:rPr>
    </w:lvl>
    <w:lvl w:ilvl="8">
      <w:start w:val="1"/>
      <w:numFmt w:val="none"/>
      <w:lvlText w:val=""/>
      <w:legacy w:legacy="1" w:legacySpace="120" w:legacyIndent="360"/>
      <w:lvlJc w:val="left"/>
      <w:rPr>
        <w:rFonts w:cs="Times New Roman"/>
      </w:rPr>
    </w:lvl>
  </w:abstractNum>
  <w:abstractNum w:abstractNumId="69" w15:restartNumberingAfterBreak="0">
    <w:nsid w:val="6C984C1C"/>
    <w:multiLevelType w:val="hybridMultilevel"/>
    <w:tmpl w:val="43A6C702"/>
    <w:lvl w:ilvl="0" w:tplc="952668A8">
      <w:start w:val="1"/>
      <w:numFmt w:val="decimal"/>
      <w:lvlText w:val="%1."/>
      <w:lvlJc w:val="left"/>
      <w:pPr>
        <w:tabs>
          <w:tab w:val="num" w:pos="720"/>
        </w:tabs>
        <w:ind w:left="720" w:hanging="360"/>
      </w:pPr>
      <w:rPr>
        <w:rFonts w:cs="Times New Roman" w:hint="default"/>
      </w:rPr>
    </w:lvl>
    <w:lvl w:ilvl="1" w:tplc="04150017">
      <w:start w:val="1"/>
      <w:numFmt w:val="low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70AA6FE5"/>
    <w:multiLevelType w:val="hybridMultilevel"/>
    <w:tmpl w:val="FF40C50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36068C1"/>
    <w:multiLevelType w:val="hybridMultilevel"/>
    <w:tmpl w:val="FF40C506"/>
    <w:lvl w:ilvl="0" w:tplc="04150011">
      <w:start w:val="1"/>
      <w:numFmt w:val="decimal"/>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4A112D8"/>
    <w:multiLevelType w:val="multilevel"/>
    <w:tmpl w:val="5B765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4F35559"/>
    <w:multiLevelType w:val="multilevel"/>
    <w:tmpl w:val="2236EE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7844783"/>
    <w:multiLevelType w:val="hybridMultilevel"/>
    <w:tmpl w:val="61349EF0"/>
    <w:lvl w:ilvl="0" w:tplc="0415000F">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5" w15:restartNumberingAfterBreak="0">
    <w:nsid w:val="77C05E08"/>
    <w:multiLevelType w:val="hybridMultilevel"/>
    <w:tmpl w:val="A0DCB4CA"/>
    <w:lvl w:ilvl="0" w:tplc="5C885E38">
      <w:start w:val="8"/>
      <w:numFmt w:val="decimal"/>
      <w:lvlText w:val="%1."/>
      <w:lvlJc w:val="left"/>
      <w:pPr>
        <w:ind w:left="1077" w:hanging="360"/>
      </w:pPr>
      <w:rPr>
        <w:rFonts w:ascii="Garamond" w:hAnsi="Garamond"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6" w15:restartNumberingAfterBreak="0">
    <w:nsid w:val="7A850C37"/>
    <w:multiLevelType w:val="multilevel"/>
    <w:tmpl w:val="AF3AE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B1E7FE1"/>
    <w:multiLevelType w:val="hybridMultilevel"/>
    <w:tmpl w:val="7772D4CE"/>
    <w:lvl w:ilvl="0" w:tplc="F6DCF1DA">
      <w:start w:val="3"/>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7E9A268B"/>
    <w:multiLevelType w:val="multilevel"/>
    <w:tmpl w:val="C06EC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EF418F7"/>
    <w:multiLevelType w:val="hybridMultilevel"/>
    <w:tmpl w:val="C30AEA8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680623875">
    <w:abstractNumId w:val="15"/>
  </w:num>
  <w:num w:numId="2" w16cid:durableId="1981416485">
    <w:abstractNumId w:val="43"/>
  </w:num>
  <w:num w:numId="3" w16cid:durableId="1123960209">
    <w:abstractNumId w:val="40"/>
  </w:num>
  <w:num w:numId="4" w16cid:durableId="1189955458">
    <w:abstractNumId w:val="59"/>
  </w:num>
  <w:num w:numId="5" w16cid:durableId="743800399">
    <w:abstractNumId w:val="38"/>
  </w:num>
  <w:num w:numId="6" w16cid:durableId="531575337">
    <w:abstractNumId w:val="27"/>
  </w:num>
  <w:num w:numId="7" w16cid:durableId="1531063857">
    <w:abstractNumId w:val="69"/>
  </w:num>
  <w:num w:numId="8" w16cid:durableId="774448212">
    <w:abstractNumId w:val="48"/>
  </w:num>
  <w:num w:numId="9" w16cid:durableId="1825508868">
    <w:abstractNumId w:val="25"/>
  </w:num>
  <w:num w:numId="10" w16cid:durableId="1381785041">
    <w:abstractNumId w:val="68"/>
  </w:num>
  <w:num w:numId="11" w16cid:durableId="595677633">
    <w:abstractNumId w:val="65"/>
  </w:num>
  <w:num w:numId="12" w16cid:durableId="417024724">
    <w:abstractNumId w:val="16"/>
  </w:num>
  <w:num w:numId="13" w16cid:durableId="491527528">
    <w:abstractNumId w:val="54"/>
  </w:num>
  <w:num w:numId="14" w16cid:durableId="1811821639">
    <w:abstractNumId w:val="75"/>
  </w:num>
  <w:num w:numId="15" w16cid:durableId="1844662537">
    <w:abstractNumId w:val="0"/>
  </w:num>
  <w:num w:numId="16" w16cid:durableId="149372238">
    <w:abstractNumId w:val="74"/>
  </w:num>
  <w:num w:numId="17" w16cid:durableId="1007634277">
    <w:abstractNumId w:val="47"/>
  </w:num>
  <w:num w:numId="18" w16cid:durableId="954100590">
    <w:abstractNumId w:val="29"/>
  </w:num>
  <w:num w:numId="19" w16cid:durableId="826364299">
    <w:abstractNumId w:val="33"/>
  </w:num>
  <w:num w:numId="20" w16cid:durableId="369574396">
    <w:abstractNumId w:val="28"/>
  </w:num>
  <w:num w:numId="21" w16cid:durableId="1586107539">
    <w:abstractNumId w:val="42"/>
  </w:num>
  <w:num w:numId="22" w16cid:durableId="1312831841">
    <w:abstractNumId w:val="39"/>
  </w:num>
  <w:num w:numId="23" w16cid:durableId="44912291">
    <w:abstractNumId w:val="18"/>
  </w:num>
  <w:num w:numId="24" w16cid:durableId="1993369439">
    <w:abstractNumId w:val="37"/>
  </w:num>
  <w:num w:numId="25" w16cid:durableId="271666992">
    <w:abstractNumId w:val="12"/>
  </w:num>
  <w:num w:numId="26" w16cid:durableId="1723139745">
    <w:abstractNumId w:val="8"/>
  </w:num>
  <w:num w:numId="27" w16cid:durableId="1315375428">
    <w:abstractNumId w:val="3"/>
  </w:num>
  <w:num w:numId="28" w16cid:durableId="2030794861">
    <w:abstractNumId w:val="57"/>
  </w:num>
  <w:num w:numId="29" w16cid:durableId="2020429141">
    <w:abstractNumId w:val="13"/>
  </w:num>
  <w:num w:numId="30" w16cid:durableId="557086168">
    <w:abstractNumId w:val="52"/>
  </w:num>
  <w:num w:numId="31" w16cid:durableId="2121299398">
    <w:abstractNumId w:val="23"/>
  </w:num>
  <w:num w:numId="32" w16cid:durableId="1332098527">
    <w:abstractNumId w:val="64"/>
  </w:num>
  <w:num w:numId="33" w16cid:durableId="1598782433">
    <w:abstractNumId w:val="61"/>
  </w:num>
  <w:num w:numId="34" w16cid:durableId="1643652445">
    <w:abstractNumId w:val="49"/>
  </w:num>
  <w:num w:numId="35" w16cid:durableId="1720284129">
    <w:abstractNumId w:val="2"/>
  </w:num>
  <w:num w:numId="36" w16cid:durableId="662900081">
    <w:abstractNumId w:val="24"/>
  </w:num>
  <w:num w:numId="37" w16cid:durableId="235676871">
    <w:abstractNumId w:val="50"/>
  </w:num>
  <w:num w:numId="38" w16cid:durableId="994410454">
    <w:abstractNumId w:val="67"/>
  </w:num>
  <w:num w:numId="39" w16cid:durableId="1576088798">
    <w:abstractNumId w:val="55"/>
  </w:num>
  <w:num w:numId="40" w16cid:durableId="2167808">
    <w:abstractNumId w:val="44"/>
  </w:num>
  <w:num w:numId="41" w16cid:durableId="899823487">
    <w:abstractNumId w:val="45"/>
  </w:num>
  <w:num w:numId="42" w16cid:durableId="1697005602">
    <w:abstractNumId w:val="4"/>
  </w:num>
  <w:num w:numId="43" w16cid:durableId="1782796341">
    <w:abstractNumId w:val="22"/>
  </w:num>
  <w:num w:numId="44" w16cid:durableId="341662183">
    <w:abstractNumId w:val="46"/>
  </w:num>
  <w:num w:numId="45" w16cid:durableId="1395280721">
    <w:abstractNumId w:val="31"/>
  </w:num>
  <w:num w:numId="46" w16cid:durableId="360471211">
    <w:abstractNumId w:val="51"/>
  </w:num>
  <w:num w:numId="47" w16cid:durableId="1608655584">
    <w:abstractNumId w:val="63"/>
  </w:num>
  <w:num w:numId="48" w16cid:durableId="200094970">
    <w:abstractNumId w:val="58"/>
  </w:num>
  <w:num w:numId="49" w16cid:durableId="1082727181">
    <w:abstractNumId w:val="56"/>
  </w:num>
  <w:num w:numId="50" w16cid:durableId="1660189040">
    <w:abstractNumId w:val="78"/>
  </w:num>
  <w:num w:numId="51" w16cid:durableId="807403956">
    <w:abstractNumId w:val="73"/>
  </w:num>
  <w:num w:numId="52" w16cid:durableId="409817453">
    <w:abstractNumId w:val="72"/>
  </w:num>
  <w:num w:numId="53" w16cid:durableId="1649020728">
    <w:abstractNumId w:val="19"/>
  </w:num>
  <w:num w:numId="54" w16cid:durableId="135689716">
    <w:abstractNumId w:val="76"/>
  </w:num>
  <w:num w:numId="55" w16cid:durableId="2075470726">
    <w:abstractNumId w:val="21"/>
  </w:num>
  <w:num w:numId="56" w16cid:durableId="815418950">
    <w:abstractNumId w:val="62"/>
  </w:num>
  <w:num w:numId="57" w16cid:durableId="1423453451">
    <w:abstractNumId w:val="9"/>
  </w:num>
  <w:num w:numId="58" w16cid:durableId="2144469585">
    <w:abstractNumId w:val="41"/>
  </w:num>
  <w:num w:numId="59" w16cid:durableId="859047678">
    <w:abstractNumId w:val="71"/>
  </w:num>
  <w:num w:numId="60" w16cid:durableId="1304651812">
    <w:abstractNumId w:val="70"/>
  </w:num>
  <w:num w:numId="61" w16cid:durableId="878667079">
    <w:abstractNumId w:val="14"/>
  </w:num>
  <w:num w:numId="62" w16cid:durableId="971667063">
    <w:abstractNumId w:val="10"/>
  </w:num>
  <w:num w:numId="63" w16cid:durableId="923034859">
    <w:abstractNumId w:val="53"/>
  </w:num>
  <w:num w:numId="64" w16cid:durableId="1158689062">
    <w:abstractNumId w:val="36"/>
  </w:num>
  <w:num w:numId="65" w16cid:durableId="279263095">
    <w:abstractNumId w:val="17"/>
  </w:num>
  <w:num w:numId="66" w16cid:durableId="452943367">
    <w:abstractNumId w:val="11"/>
  </w:num>
  <w:num w:numId="67" w16cid:durableId="1997954716">
    <w:abstractNumId w:val="35"/>
  </w:num>
  <w:num w:numId="68" w16cid:durableId="2006006381">
    <w:abstractNumId w:val="77"/>
  </w:num>
  <w:num w:numId="69" w16cid:durableId="1331181580">
    <w:abstractNumId w:val="26"/>
  </w:num>
  <w:num w:numId="70" w16cid:durableId="1587035079">
    <w:abstractNumId w:val="5"/>
  </w:num>
  <w:num w:numId="71" w16cid:durableId="959457471">
    <w:abstractNumId w:val="1"/>
  </w:num>
  <w:num w:numId="72" w16cid:durableId="123042438">
    <w:abstractNumId w:val="30"/>
  </w:num>
  <w:num w:numId="73" w16cid:durableId="2086298079">
    <w:abstractNumId w:val="7"/>
  </w:num>
  <w:num w:numId="74" w16cid:durableId="2113622836">
    <w:abstractNumId w:val="79"/>
  </w:num>
  <w:num w:numId="75" w16cid:durableId="405883553">
    <w:abstractNumId w:val="66"/>
  </w:num>
  <w:num w:numId="76" w16cid:durableId="308900211">
    <w:abstractNumId w:val="6"/>
  </w:num>
  <w:num w:numId="77" w16cid:durableId="1896232657">
    <w:abstractNumId w:val="32"/>
  </w:num>
  <w:num w:numId="78" w16cid:durableId="1384256867">
    <w:abstractNumId w:val="20"/>
  </w:num>
  <w:num w:numId="79" w16cid:durableId="925457569">
    <w:abstractNumId w:val="60"/>
  </w:num>
  <w:num w:numId="80" w16cid:durableId="729155108">
    <w:abstractNumId w:val="3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210A"/>
    <w:rsid w:val="00002C88"/>
    <w:rsid w:val="00005057"/>
    <w:rsid w:val="00012114"/>
    <w:rsid w:val="00021E54"/>
    <w:rsid w:val="00043157"/>
    <w:rsid w:val="00046661"/>
    <w:rsid w:val="00050517"/>
    <w:rsid w:val="00065972"/>
    <w:rsid w:val="000679EF"/>
    <w:rsid w:val="00071205"/>
    <w:rsid w:val="00072DE4"/>
    <w:rsid w:val="000835A4"/>
    <w:rsid w:val="00084A06"/>
    <w:rsid w:val="00091100"/>
    <w:rsid w:val="00092002"/>
    <w:rsid w:val="00092E98"/>
    <w:rsid w:val="000A2675"/>
    <w:rsid w:val="000A30A3"/>
    <w:rsid w:val="000A5B17"/>
    <w:rsid w:val="000A5B28"/>
    <w:rsid w:val="000A778A"/>
    <w:rsid w:val="000B1042"/>
    <w:rsid w:val="000B2CD5"/>
    <w:rsid w:val="000B2F88"/>
    <w:rsid w:val="000B77CC"/>
    <w:rsid w:val="000B77ED"/>
    <w:rsid w:val="000C7958"/>
    <w:rsid w:val="000D7CCD"/>
    <w:rsid w:val="000E11E5"/>
    <w:rsid w:val="000E2E6F"/>
    <w:rsid w:val="000F42C7"/>
    <w:rsid w:val="000F5DD0"/>
    <w:rsid w:val="00101467"/>
    <w:rsid w:val="00101E52"/>
    <w:rsid w:val="00105BA5"/>
    <w:rsid w:val="00117E55"/>
    <w:rsid w:val="001362EE"/>
    <w:rsid w:val="001373D4"/>
    <w:rsid w:val="001419CF"/>
    <w:rsid w:val="00141EEE"/>
    <w:rsid w:val="001430FA"/>
    <w:rsid w:val="001446F4"/>
    <w:rsid w:val="0015281D"/>
    <w:rsid w:val="00154132"/>
    <w:rsid w:val="00162EC7"/>
    <w:rsid w:val="00163F15"/>
    <w:rsid w:val="00167BDB"/>
    <w:rsid w:val="00167EC3"/>
    <w:rsid w:val="00175247"/>
    <w:rsid w:val="00176BEF"/>
    <w:rsid w:val="00193C72"/>
    <w:rsid w:val="001A3A38"/>
    <w:rsid w:val="001A760C"/>
    <w:rsid w:val="001B2AB9"/>
    <w:rsid w:val="001B523F"/>
    <w:rsid w:val="001B68AB"/>
    <w:rsid w:val="001B6FD2"/>
    <w:rsid w:val="001C7DED"/>
    <w:rsid w:val="001D0D66"/>
    <w:rsid w:val="001E17A6"/>
    <w:rsid w:val="001E2C03"/>
    <w:rsid w:val="001E7CB9"/>
    <w:rsid w:val="001F4136"/>
    <w:rsid w:val="001F5B3D"/>
    <w:rsid w:val="00201EBE"/>
    <w:rsid w:val="00205E00"/>
    <w:rsid w:val="00206E88"/>
    <w:rsid w:val="002079C2"/>
    <w:rsid w:val="002109E5"/>
    <w:rsid w:val="00210BA0"/>
    <w:rsid w:val="00212DE0"/>
    <w:rsid w:val="0021324A"/>
    <w:rsid w:val="00222777"/>
    <w:rsid w:val="00222BBF"/>
    <w:rsid w:val="00225573"/>
    <w:rsid w:val="002340FB"/>
    <w:rsid w:val="0023685B"/>
    <w:rsid w:val="002408C3"/>
    <w:rsid w:val="00241ACB"/>
    <w:rsid w:val="00245CE4"/>
    <w:rsid w:val="00246826"/>
    <w:rsid w:val="00246A10"/>
    <w:rsid w:val="00254248"/>
    <w:rsid w:val="00254816"/>
    <w:rsid w:val="00254A9E"/>
    <w:rsid w:val="00254AD8"/>
    <w:rsid w:val="00255F71"/>
    <w:rsid w:val="002566D3"/>
    <w:rsid w:val="0026392E"/>
    <w:rsid w:val="00266BEF"/>
    <w:rsid w:val="00275317"/>
    <w:rsid w:val="0029062A"/>
    <w:rsid w:val="0029245B"/>
    <w:rsid w:val="002938CB"/>
    <w:rsid w:val="002961F8"/>
    <w:rsid w:val="00297895"/>
    <w:rsid w:val="002A09EE"/>
    <w:rsid w:val="002A3EB1"/>
    <w:rsid w:val="002A4A20"/>
    <w:rsid w:val="002A6BFF"/>
    <w:rsid w:val="002B3E32"/>
    <w:rsid w:val="002B51D9"/>
    <w:rsid w:val="002C0A41"/>
    <w:rsid w:val="002C2BFD"/>
    <w:rsid w:val="002C4535"/>
    <w:rsid w:val="002C4C1A"/>
    <w:rsid w:val="002C6ECD"/>
    <w:rsid w:val="002C7949"/>
    <w:rsid w:val="002C7C44"/>
    <w:rsid w:val="002E203D"/>
    <w:rsid w:val="002E2585"/>
    <w:rsid w:val="0030008A"/>
    <w:rsid w:val="003067E1"/>
    <w:rsid w:val="003103E4"/>
    <w:rsid w:val="00311C5A"/>
    <w:rsid w:val="00313FCD"/>
    <w:rsid w:val="003231CD"/>
    <w:rsid w:val="003308A1"/>
    <w:rsid w:val="00330C97"/>
    <w:rsid w:val="003336A4"/>
    <w:rsid w:val="003372DC"/>
    <w:rsid w:val="0034123F"/>
    <w:rsid w:val="003429A3"/>
    <w:rsid w:val="00347859"/>
    <w:rsid w:val="0035241B"/>
    <w:rsid w:val="00353E29"/>
    <w:rsid w:val="00354A15"/>
    <w:rsid w:val="00355DFB"/>
    <w:rsid w:val="003648EB"/>
    <w:rsid w:val="00365E62"/>
    <w:rsid w:val="003813A3"/>
    <w:rsid w:val="003909F3"/>
    <w:rsid w:val="00396820"/>
    <w:rsid w:val="0039739C"/>
    <w:rsid w:val="003A37EC"/>
    <w:rsid w:val="003A3946"/>
    <w:rsid w:val="003A4AEB"/>
    <w:rsid w:val="003C016E"/>
    <w:rsid w:val="003C5702"/>
    <w:rsid w:val="003D106C"/>
    <w:rsid w:val="003D1B90"/>
    <w:rsid w:val="003D3274"/>
    <w:rsid w:val="003D6C69"/>
    <w:rsid w:val="003E236F"/>
    <w:rsid w:val="003F1C79"/>
    <w:rsid w:val="003F320C"/>
    <w:rsid w:val="003F5F26"/>
    <w:rsid w:val="00401A0A"/>
    <w:rsid w:val="004033F7"/>
    <w:rsid w:val="0041595D"/>
    <w:rsid w:val="00416FD0"/>
    <w:rsid w:val="00425F77"/>
    <w:rsid w:val="004279D1"/>
    <w:rsid w:val="0043348E"/>
    <w:rsid w:val="004352B9"/>
    <w:rsid w:val="00435860"/>
    <w:rsid w:val="004369C6"/>
    <w:rsid w:val="0044010F"/>
    <w:rsid w:val="004424B1"/>
    <w:rsid w:val="00443818"/>
    <w:rsid w:val="00443C73"/>
    <w:rsid w:val="004452A4"/>
    <w:rsid w:val="004502BE"/>
    <w:rsid w:val="00450A70"/>
    <w:rsid w:val="00453B32"/>
    <w:rsid w:val="00456917"/>
    <w:rsid w:val="00456E5F"/>
    <w:rsid w:val="004633D1"/>
    <w:rsid w:val="00466D5F"/>
    <w:rsid w:val="00466DAB"/>
    <w:rsid w:val="00470357"/>
    <w:rsid w:val="00470915"/>
    <w:rsid w:val="0047476D"/>
    <w:rsid w:val="0048107F"/>
    <w:rsid w:val="00482DBC"/>
    <w:rsid w:val="004844C5"/>
    <w:rsid w:val="00490108"/>
    <w:rsid w:val="00493225"/>
    <w:rsid w:val="004935AE"/>
    <w:rsid w:val="00496F78"/>
    <w:rsid w:val="004A41C9"/>
    <w:rsid w:val="004A5F45"/>
    <w:rsid w:val="004A6577"/>
    <w:rsid w:val="004A764A"/>
    <w:rsid w:val="004B1923"/>
    <w:rsid w:val="004B6872"/>
    <w:rsid w:val="004C14A3"/>
    <w:rsid w:val="004D27FD"/>
    <w:rsid w:val="004D376F"/>
    <w:rsid w:val="004D4316"/>
    <w:rsid w:val="004D57D9"/>
    <w:rsid w:val="004D645A"/>
    <w:rsid w:val="004E42DB"/>
    <w:rsid w:val="004F6656"/>
    <w:rsid w:val="004F79F4"/>
    <w:rsid w:val="00501DBE"/>
    <w:rsid w:val="00506EB8"/>
    <w:rsid w:val="00513342"/>
    <w:rsid w:val="0051633E"/>
    <w:rsid w:val="005214A5"/>
    <w:rsid w:val="005230C1"/>
    <w:rsid w:val="005406EC"/>
    <w:rsid w:val="0054158E"/>
    <w:rsid w:val="00546B5B"/>
    <w:rsid w:val="00546BA9"/>
    <w:rsid w:val="00553EFC"/>
    <w:rsid w:val="005541E6"/>
    <w:rsid w:val="005575BD"/>
    <w:rsid w:val="005608EA"/>
    <w:rsid w:val="00567381"/>
    <w:rsid w:val="00573731"/>
    <w:rsid w:val="0057476F"/>
    <w:rsid w:val="0058581A"/>
    <w:rsid w:val="0058665A"/>
    <w:rsid w:val="00594C15"/>
    <w:rsid w:val="0059594E"/>
    <w:rsid w:val="00597642"/>
    <w:rsid w:val="005B16C7"/>
    <w:rsid w:val="005B225F"/>
    <w:rsid w:val="005B53B1"/>
    <w:rsid w:val="005C39C1"/>
    <w:rsid w:val="005C46AA"/>
    <w:rsid w:val="005C5072"/>
    <w:rsid w:val="005C6ABE"/>
    <w:rsid w:val="005C70AC"/>
    <w:rsid w:val="005D2706"/>
    <w:rsid w:val="005E1AC5"/>
    <w:rsid w:val="005E36AD"/>
    <w:rsid w:val="005E38A3"/>
    <w:rsid w:val="005E3DDE"/>
    <w:rsid w:val="005E5C66"/>
    <w:rsid w:val="005F5EC3"/>
    <w:rsid w:val="00605F7B"/>
    <w:rsid w:val="006113F6"/>
    <w:rsid w:val="00611AA3"/>
    <w:rsid w:val="00615E05"/>
    <w:rsid w:val="00621243"/>
    <w:rsid w:val="00623602"/>
    <w:rsid w:val="00625123"/>
    <w:rsid w:val="00625E78"/>
    <w:rsid w:val="006271AA"/>
    <w:rsid w:val="00642E7A"/>
    <w:rsid w:val="00643D56"/>
    <w:rsid w:val="0064773A"/>
    <w:rsid w:val="00654B7F"/>
    <w:rsid w:val="00665B82"/>
    <w:rsid w:val="0066613F"/>
    <w:rsid w:val="0067138A"/>
    <w:rsid w:val="00674439"/>
    <w:rsid w:val="00676D9C"/>
    <w:rsid w:val="00684D5A"/>
    <w:rsid w:val="00685CAB"/>
    <w:rsid w:val="006968C5"/>
    <w:rsid w:val="006A431B"/>
    <w:rsid w:val="006A4CFC"/>
    <w:rsid w:val="006A61A7"/>
    <w:rsid w:val="006C0D9A"/>
    <w:rsid w:val="006C66A9"/>
    <w:rsid w:val="006C6B1E"/>
    <w:rsid w:val="006E063B"/>
    <w:rsid w:val="006E152C"/>
    <w:rsid w:val="006E1E6F"/>
    <w:rsid w:val="006E2D09"/>
    <w:rsid w:val="006E2FC5"/>
    <w:rsid w:val="006E4102"/>
    <w:rsid w:val="006E4C06"/>
    <w:rsid w:val="006E4C59"/>
    <w:rsid w:val="006E5107"/>
    <w:rsid w:val="006F5135"/>
    <w:rsid w:val="006F7A00"/>
    <w:rsid w:val="00702E2A"/>
    <w:rsid w:val="007068A8"/>
    <w:rsid w:val="00713DD4"/>
    <w:rsid w:val="00715219"/>
    <w:rsid w:val="0071564E"/>
    <w:rsid w:val="00722884"/>
    <w:rsid w:val="00724458"/>
    <w:rsid w:val="007275BD"/>
    <w:rsid w:val="007304B8"/>
    <w:rsid w:val="00730B7D"/>
    <w:rsid w:val="00733EB8"/>
    <w:rsid w:val="00737CF9"/>
    <w:rsid w:val="00741AB0"/>
    <w:rsid w:val="00746044"/>
    <w:rsid w:val="0074737C"/>
    <w:rsid w:val="00763002"/>
    <w:rsid w:val="00764654"/>
    <w:rsid w:val="00766144"/>
    <w:rsid w:val="007738E4"/>
    <w:rsid w:val="00777157"/>
    <w:rsid w:val="0078254F"/>
    <w:rsid w:val="00786A7C"/>
    <w:rsid w:val="00790A47"/>
    <w:rsid w:val="00794E00"/>
    <w:rsid w:val="00797CC9"/>
    <w:rsid w:val="007A0139"/>
    <w:rsid w:val="007A3D16"/>
    <w:rsid w:val="007B234B"/>
    <w:rsid w:val="007B3E72"/>
    <w:rsid w:val="007B6E47"/>
    <w:rsid w:val="007C73A4"/>
    <w:rsid w:val="007D6497"/>
    <w:rsid w:val="007E172E"/>
    <w:rsid w:val="007E56C4"/>
    <w:rsid w:val="007E67CC"/>
    <w:rsid w:val="007E6D8A"/>
    <w:rsid w:val="007F08F1"/>
    <w:rsid w:val="007F3DC3"/>
    <w:rsid w:val="007F4B22"/>
    <w:rsid w:val="00812DF7"/>
    <w:rsid w:val="00813DC4"/>
    <w:rsid w:val="008143D8"/>
    <w:rsid w:val="00821402"/>
    <w:rsid w:val="00827AAC"/>
    <w:rsid w:val="00831DC5"/>
    <w:rsid w:val="00833BCC"/>
    <w:rsid w:val="008366E9"/>
    <w:rsid w:val="00841A6C"/>
    <w:rsid w:val="00843C71"/>
    <w:rsid w:val="00861D3E"/>
    <w:rsid w:val="008657D0"/>
    <w:rsid w:val="00874385"/>
    <w:rsid w:val="00876652"/>
    <w:rsid w:val="008770CE"/>
    <w:rsid w:val="008773A0"/>
    <w:rsid w:val="00877DCA"/>
    <w:rsid w:val="00880881"/>
    <w:rsid w:val="00884176"/>
    <w:rsid w:val="00893D35"/>
    <w:rsid w:val="0089411F"/>
    <w:rsid w:val="00896E52"/>
    <w:rsid w:val="008A2B3B"/>
    <w:rsid w:val="008A4EC1"/>
    <w:rsid w:val="008A53A5"/>
    <w:rsid w:val="008A780C"/>
    <w:rsid w:val="008C010D"/>
    <w:rsid w:val="008C224C"/>
    <w:rsid w:val="008C6D46"/>
    <w:rsid w:val="008C7DDE"/>
    <w:rsid w:val="008E1660"/>
    <w:rsid w:val="008E1BAF"/>
    <w:rsid w:val="008E37CD"/>
    <w:rsid w:val="008E562E"/>
    <w:rsid w:val="008E7128"/>
    <w:rsid w:val="008F6A85"/>
    <w:rsid w:val="009031B6"/>
    <w:rsid w:val="009051EC"/>
    <w:rsid w:val="00906CE9"/>
    <w:rsid w:val="00912AA0"/>
    <w:rsid w:val="00913A44"/>
    <w:rsid w:val="00925F4B"/>
    <w:rsid w:val="00930C99"/>
    <w:rsid w:val="00935B4D"/>
    <w:rsid w:val="00937630"/>
    <w:rsid w:val="00946206"/>
    <w:rsid w:val="00950E7D"/>
    <w:rsid w:val="009531BD"/>
    <w:rsid w:val="0097052E"/>
    <w:rsid w:val="00971C0D"/>
    <w:rsid w:val="009751EE"/>
    <w:rsid w:val="00976415"/>
    <w:rsid w:val="00982E21"/>
    <w:rsid w:val="00993108"/>
    <w:rsid w:val="009958FB"/>
    <w:rsid w:val="009A23DC"/>
    <w:rsid w:val="009A4BC1"/>
    <w:rsid w:val="009B0DE6"/>
    <w:rsid w:val="009B586F"/>
    <w:rsid w:val="009C693D"/>
    <w:rsid w:val="009D3652"/>
    <w:rsid w:val="009E1A29"/>
    <w:rsid w:val="009E6FF4"/>
    <w:rsid w:val="009F37C3"/>
    <w:rsid w:val="00A0199F"/>
    <w:rsid w:val="00A04777"/>
    <w:rsid w:val="00A12F03"/>
    <w:rsid w:val="00A25086"/>
    <w:rsid w:val="00A251BC"/>
    <w:rsid w:val="00A278EB"/>
    <w:rsid w:val="00A3117C"/>
    <w:rsid w:val="00A37D2A"/>
    <w:rsid w:val="00A416F5"/>
    <w:rsid w:val="00A4296F"/>
    <w:rsid w:val="00A449A1"/>
    <w:rsid w:val="00A45541"/>
    <w:rsid w:val="00A53F5E"/>
    <w:rsid w:val="00A57DA7"/>
    <w:rsid w:val="00A6146B"/>
    <w:rsid w:val="00A6609F"/>
    <w:rsid w:val="00A800E6"/>
    <w:rsid w:val="00A83C10"/>
    <w:rsid w:val="00A83E23"/>
    <w:rsid w:val="00A84522"/>
    <w:rsid w:val="00A86365"/>
    <w:rsid w:val="00A874E3"/>
    <w:rsid w:val="00A900C7"/>
    <w:rsid w:val="00A90D21"/>
    <w:rsid w:val="00A93797"/>
    <w:rsid w:val="00A95D49"/>
    <w:rsid w:val="00AA20A6"/>
    <w:rsid w:val="00AA2E53"/>
    <w:rsid w:val="00AB0A32"/>
    <w:rsid w:val="00AB42AE"/>
    <w:rsid w:val="00AC0636"/>
    <w:rsid w:val="00AC0A00"/>
    <w:rsid w:val="00AC3EC0"/>
    <w:rsid w:val="00AC4EE1"/>
    <w:rsid w:val="00AD25EE"/>
    <w:rsid w:val="00AD5418"/>
    <w:rsid w:val="00AE4838"/>
    <w:rsid w:val="00AE4A11"/>
    <w:rsid w:val="00AE6F67"/>
    <w:rsid w:val="00AF16F8"/>
    <w:rsid w:val="00AF4D9C"/>
    <w:rsid w:val="00AF7B35"/>
    <w:rsid w:val="00B11971"/>
    <w:rsid w:val="00B15854"/>
    <w:rsid w:val="00B20029"/>
    <w:rsid w:val="00B21012"/>
    <w:rsid w:val="00B21230"/>
    <w:rsid w:val="00B2374A"/>
    <w:rsid w:val="00B23C6E"/>
    <w:rsid w:val="00B23CCA"/>
    <w:rsid w:val="00B31D9C"/>
    <w:rsid w:val="00B32311"/>
    <w:rsid w:val="00B420C4"/>
    <w:rsid w:val="00B4612D"/>
    <w:rsid w:val="00B554A7"/>
    <w:rsid w:val="00B609C8"/>
    <w:rsid w:val="00B653D4"/>
    <w:rsid w:val="00B72378"/>
    <w:rsid w:val="00B84FB9"/>
    <w:rsid w:val="00B8500D"/>
    <w:rsid w:val="00B864B3"/>
    <w:rsid w:val="00B90A06"/>
    <w:rsid w:val="00B951CA"/>
    <w:rsid w:val="00BA210A"/>
    <w:rsid w:val="00BA672E"/>
    <w:rsid w:val="00BA6B17"/>
    <w:rsid w:val="00BB1D99"/>
    <w:rsid w:val="00BB6734"/>
    <w:rsid w:val="00BB6F34"/>
    <w:rsid w:val="00BC41ED"/>
    <w:rsid w:val="00BD1252"/>
    <w:rsid w:val="00BD4225"/>
    <w:rsid w:val="00BE0A9C"/>
    <w:rsid w:val="00BE0AB2"/>
    <w:rsid w:val="00BE165B"/>
    <w:rsid w:val="00BE28CE"/>
    <w:rsid w:val="00BE3C0C"/>
    <w:rsid w:val="00BE46AC"/>
    <w:rsid w:val="00BE63E9"/>
    <w:rsid w:val="00BE76C2"/>
    <w:rsid w:val="00C079CE"/>
    <w:rsid w:val="00C107A4"/>
    <w:rsid w:val="00C255C6"/>
    <w:rsid w:val="00C2696D"/>
    <w:rsid w:val="00C33BB0"/>
    <w:rsid w:val="00C40451"/>
    <w:rsid w:val="00C429DB"/>
    <w:rsid w:val="00C54C6B"/>
    <w:rsid w:val="00C561C8"/>
    <w:rsid w:val="00C57FE1"/>
    <w:rsid w:val="00C61599"/>
    <w:rsid w:val="00C675AD"/>
    <w:rsid w:val="00C677AF"/>
    <w:rsid w:val="00C74BE9"/>
    <w:rsid w:val="00C80A54"/>
    <w:rsid w:val="00C80B58"/>
    <w:rsid w:val="00C8210A"/>
    <w:rsid w:val="00C84ADF"/>
    <w:rsid w:val="00C86756"/>
    <w:rsid w:val="00CA4E85"/>
    <w:rsid w:val="00CA5DCE"/>
    <w:rsid w:val="00CB6CC5"/>
    <w:rsid w:val="00CC2E1F"/>
    <w:rsid w:val="00CC5743"/>
    <w:rsid w:val="00CD7FBB"/>
    <w:rsid w:val="00CE50E0"/>
    <w:rsid w:val="00CE64F3"/>
    <w:rsid w:val="00CF292A"/>
    <w:rsid w:val="00D02C74"/>
    <w:rsid w:val="00D056F8"/>
    <w:rsid w:val="00D05C27"/>
    <w:rsid w:val="00D11288"/>
    <w:rsid w:val="00D13564"/>
    <w:rsid w:val="00D26BC5"/>
    <w:rsid w:val="00D53F26"/>
    <w:rsid w:val="00D60CF8"/>
    <w:rsid w:val="00D74C09"/>
    <w:rsid w:val="00D7640C"/>
    <w:rsid w:val="00D77B0A"/>
    <w:rsid w:val="00D877E4"/>
    <w:rsid w:val="00D9730F"/>
    <w:rsid w:val="00DA56E4"/>
    <w:rsid w:val="00DA5F22"/>
    <w:rsid w:val="00DA73C6"/>
    <w:rsid w:val="00DB07ED"/>
    <w:rsid w:val="00DB298E"/>
    <w:rsid w:val="00DB2B8C"/>
    <w:rsid w:val="00DB3233"/>
    <w:rsid w:val="00DB720F"/>
    <w:rsid w:val="00DC4C0B"/>
    <w:rsid w:val="00DC6A42"/>
    <w:rsid w:val="00DC72C4"/>
    <w:rsid w:val="00DD72CE"/>
    <w:rsid w:val="00DE18CA"/>
    <w:rsid w:val="00DE1BC6"/>
    <w:rsid w:val="00DF0814"/>
    <w:rsid w:val="00DF306C"/>
    <w:rsid w:val="00E057FF"/>
    <w:rsid w:val="00E060FB"/>
    <w:rsid w:val="00E0611F"/>
    <w:rsid w:val="00E104C4"/>
    <w:rsid w:val="00E179DA"/>
    <w:rsid w:val="00E2385E"/>
    <w:rsid w:val="00E24F95"/>
    <w:rsid w:val="00E3376A"/>
    <w:rsid w:val="00E368F3"/>
    <w:rsid w:val="00E5159E"/>
    <w:rsid w:val="00E63034"/>
    <w:rsid w:val="00E67940"/>
    <w:rsid w:val="00E7099C"/>
    <w:rsid w:val="00E71B63"/>
    <w:rsid w:val="00E80ECE"/>
    <w:rsid w:val="00E83DD3"/>
    <w:rsid w:val="00E90AC3"/>
    <w:rsid w:val="00E91AA9"/>
    <w:rsid w:val="00E95D6B"/>
    <w:rsid w:val="00EA1EDD"/>
    <w:rsid w:val="00EB1D00"/>
    <w:rsid w:val="00EC03B3"/>
    <w:rsid w:val="00EC4690"/>
    <w:rsid w:val="00EC7BFA"/>
    <w:rsid w:val="00EE2F58"/>
    <w:rsid w:val="00EE7019"/>
    <w:rsid w:val="00EF17D1"/>
    <w:rsid w:val="00EF5C0A"/>
    <w:rsid w:val="00F026C2"/>
    <w:rsid w:val="00F10F36"/>
    <w:rsid w:val="00F2448B"/>
    <w:rsid w:val="00F24F6E"/>
    <w:rsid w:val="00F26204"/>
    <w:rsid w:val="00F3144C"/>
    <w:rsid w:val="00F35621"/>
    <w:rsid w:val="00F363EB"/>
    <w:rsid w:val="00F36ADA"/>
    <w:rsid w:val="00F42295"/>
    <w:rsid w:val="00F42C6F"/>
    <w:rsid w:val="00F43A1F"/>
    <w:rsid w:val="00F44AF2"/>
    <w:rsid w:val="00F5107F"/>
    <w:rsid w:val="00F52509"/>
    <w:rsid w:val="00F56A81"/>
    <w:rsid w:val="00F71FFC"/>
    <w:rsid w:val="00F73B0F"/>
    <w:rsid w:val="00F81675"/>
    <w:rsid w:val="00F8223B"/>
    <w:rsid w:val="00F86EB0"/>
    <w:rsid w:val="00F877B1"/>
    <w:rsid w:val="00F93CA9"/>
    <w:rsid w:val="00FA57F8"/>
    <w:rsid w:val="00FA7B4F"/>
    <w:rsid w:val="00FB78C9"/>
    <w:rsid w:val="00FC0FB7"/>
    <w:rsid w:val="00FC4419"/>
    <w:rsid w:val="00FC7F1C"/>
    <w:rsid w:val="00FD25EC"/>
    <w:rsid w:val="00FD4797"/>
    <w:rsid w:val="00FE3E37"/>
    <w:rsid w:val="00FE4354"/>
    <w:rsid w:val="00FF0B2B"/>
    <w:rsid w:val="00FF480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79A4D0"/>
  <w15:docId w15:val="{A29C9EB5-BF74-4B28-A630-F8980274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24F6E"/>
    <w:pPr>
      <w:spacing w:before="120"/>
      <w:jc w:val="both"/>
      <w:outlineLvl w:val="0"/>
    </w:pPr>
    <w:rPr>
      <w:rFonts w:ascii="Times New Roman" w:eastAsia="Times New Roman" w:hAnsi="Times New Roman"/>
      <w:sz w:val="24"/>
      <w:szCs w:val="20"/>
    </w:rPr>
  </w:style>
  <w:style w:type="paragraph" w:styleId="Nagwek3">
    <w:name w:val="heading 3"/>
    <w:basedOn w:val="Normalny"/>
    <w:link w:val="Nagwek3Znak"/>
    <w:uiPriority w:val="9"/>
    <w:qFormat/>
    <w:locked/>
    <w:rsid w:val="00A900C7"/>
    <w:pPr>
      <w:spacing w:before="100" w:beforeAutospacing="1" w:after="100" w:afterAutospacing="1"/>
      <w:jc w:val="left"/>
      <w:outlineLvl w:val="2"/>
    </w:pPr>
    <w:rPr>
      <w:b/>
      <w:bCs/>
      <w:sz w:val="27"/>
      <w:szCs w:val="27"/>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link w:val="Tekstpodstawowywcity3Znak"/>
    <w:uiPriority w:val="99"/>
    <w:rsid w:val="00BA210A"/>
    <w:pPr>
      <w:spacing w:before="0" w:after="120"/>
      <w:ind w:left="283"/>
      <w:jc w:val="left"/>
      <w:outlineLvl w:val="9"/>
    </w:pPr>
    <w:rPr>
      <w:sz w:val="16"/>
      <w:szCs w:val="16"/>
    </w:rPr>
  </w:style>
  <w:style w:type="character" w:customStyle="1" w:styleId="Tekstpodstawowywcity3Znak">
    <w:name w:val="Tekst podstawowy wcięty 3 Znak"/>
    <w:basedOn w:val="Domylnaczcionkaakapitu"/>
    <w:link w:val="Tekstpodstawowywcity3"/>
    <w:uiPriority w:val="99"/>
    <w:locked/>
    <w:rsid w:val="00BA210A"/>
    <w:rPr>
      <w:rFonts w:ascii="Times New Roman" w:hAnsi="Times New Roman" w:cs="Times New Roman"/>
      <w:sz w:val="16"/>
      <w:szCs w:val="16"/>
      <w:lang w:eastAsia="pl-PL"/>
    </w:rPr>
  </w:style>
  <w:style w:type="paragraph" w:customStyle="1" w:styleId="11Trescpisma">
    <w:name w:val="@11.Tresc_pisma"/>
    <w:basedOn w:val="Normalny"/>
    <w:uiPriority w:val="99"/>
    <w:rsid w:val="00BA210A"/>
    <w:pPr>
      <w:spacing w:before="180"/>
      <w:outlineLvl w:val="9"/>
    </w:pPr>
    <w:rPr>
      <w:rFonts w:ascii="Verdana" w:hAnsi="Verdana"/>
      <w:sz w:val="20"/>
      <w:szCs w:val="18"/>
    </w:rPr>
  </w:style>
  <w:style w:type="character" w:styleId="Odwoaniedokomentarza">
    <w:name w:val="annotation reference"/>
    <w:basedOn w:val="Domylnaczcionkaakapitu"/>
    <w:uiPriority w:val="99"/>
    <w:semiHidden/>
    <w:rsid w:val="00BA210A"/>
    <w:rPr>
      <w:rFonts w:cs="Times New Roman"/>
      <w:sz w:val="16"/>
    </w:rPr>
  </w:style>
  <w:style w:type="paragraph" w:styleId="Akapitzlist">
    <w:name w:val="List Paragraph"/>
    <w:aliases w:val="Podsis rysunku,Colorful List Accent 1,Medium Grid 1 Accent 2,Medium Grid 1 - Accent 21,List Paragraph,Akapit z listą BS"/>
    <w:basedOn w:val="Normalny"/>
    <w:link w:val="AkapitzlistZnak"/>
    <w:uiPriority w:val="99"/>
    <w:qFormat/>
    <w:rsid w:val="00BA210A"/>
    <w:pPr>
      <w:ind w:left="720"/>
      <w:contextualSpacing/>
    </w:pPr>
  </w:style>
  <w:style w:type="paragraph" w:styleId="Tekstkomentarza">
    <w:name w:val="annotation text"/>
    <w:basedOn w:val="Normalny"/>
    <w:link w:val="TekstkomentarzaZnak"/>
    <w:uiPriority w:val="99"/>
    <w:semiHidden/>
    <w:rsid w:val="0059594E"/>
    <w:rPr>
      <w:sz w:val="20"/>
    </w:rPr>
  </w:style>
  <w:style w:type="character" w:customStyle="1" w:styleId="TekstkomentarzaZnak">
    <w:name w:val="Tekst komentarza Znak"/>
    <w:basedOn w:val="Domylnaczcionkaakapitu"/>
    <w:link w:val="Tekstkomentarza"/>
    <w:uiPriority w:val="99"/>
    <w:semiHidden/>
    <w:locked/>
    <w:rsid w:val="0059594E"/>
    <w:rPr>
      <w:rFonts w:ascii="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rsid w:val="0059594E"/>
    <w:rPr>
      <w:b/>
      <w:bCs/>
    </w:rPr>
  </w:style>
  <w:style w:type="character" w:customStyle="1" w:styleId="TematkomentarzaZnak">
    <w:name w:val="Temat komentarza Znak"/>
    <w:basedOn w:val="TekstkomentarzaZnak"/>
    <w:link w:val="Tematkomentarza"/>
    <w:uiPriority w:val="99"/>
    <w:semiHidden/>
    <w:locked/>
    <w:rsid w:val="0059594E"/>
    <w:rPr>
      <w:rFonts w:ascii="Times New Roman" w:hAnsi="Times New Roman" w:cs="Times New Roman"/>
      <w:b/>
      <w:bCs/>
      <w:sz w:val="20"/>
      <w:szCs w:val="20"/>
    </w:rPr>
  </w:style>
  <w:style w:type="paragraph" w:styleId="Tekstdymka">
    <w:name w:val="Balloon Text"/>
    <w:basedOn w:val="Normalny"/>
    <w:link w:val="TekstdymkaZnak"/>
    <w:uiPriority w:val="99"/>
    <w:semiHidden/>
    <w:rsid w:val="0059594E"/>
    <w:pPr>
      <w:spacing w:before="0"/>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59594E"/>
    <w:rPr>
      <w:rFonts w:ascii="Tahoma" w:hAnsi="Tahoma" w:cs="Tahoma"/>
      <w:sz w:val="16"/>
      <w:szCs w:val="16"/>
    </w:rPr>
  </w:style>
  <w:style w:type="paragraph" w:customStyle="1" w:styleId="ListParagraph1">
    <w:name w:val="List Paragraph1"/>
    <w:aliases w:val="Kolorowa lista — akcent 11,Numerowanie,L1,Akapit z listą5,T_SZ_List Paragraph,Akapit normalny,Bullet Number,List Paragraph11,lp1,List Paragraph2,ISCG Numerowanie,lp11,List Paragraph111,Bullet 1,Use Case List Paragraph,Body MS Bullet"/>
    <w:basedOn w:val="Normalny"/>
    <w:link w:val="Kolorowalistaakcent1Znak"/>
    <w:uiPriority w:val="34"/>
    <w:qFormat/>
    <w:rsid w:val="007275BD"/>
    <w:pPr>
      <w:ind w:left="720"/>
      <w:contextualSpacing/>
    </w:pPr>
    <w:rPr>
      <w:rFonts w:eastAsia="Calibri"/>
      <w:sz w:val="20"/>
    </w:rPr>
  </w:style>
  <w:style w:type="character" w:customStyle="1" w:styleId="Kolorowalistaakcent1Znak">
    <w:name w:val="Kolorowa lista — akcent 1 Znak"/>
    <w:aliases w:val="Numerowanie Znak,List Paragraph Znak,L1 Znak,Akapit z listą5 Znak,T_SZ_List Paragraph Znak,Akapit normalny Znak,Bullet Number Znak,List Paragraph1 Znak,lp1 Znak,List Paragraph2 Znak,ISCG Numerowanie Znak,lp11 Znak"/>
    <w:link w:val="ListParagraph1"/>
    <w:uiPriority w:val="34"/>
    <w:qFormat/>
    <w:locked/>
    <w:rsid w:val="007275BD"/>
    <w:rPr>
      <w:rFonts w:ascii="Times New Roman" w:hAnsi="Times New Roman"/>
      <w:sz w:val="20"/>
    </w:rPr>
  </w:style>
  <w:style w:type="paragraph" w:customStyle="1" w:styleId="Akapitzlist1">
    <w:name w:val="Akapit z listą1"/>
    <w:basedOn w:val="Normalny"/>
    <w:uiPriority w:val="99"/>
    <w:rsid w:val="006E4C06"/>
    <w:pPr>
      <w:suppressAutoHyphens/>
      <w:spacing w:before="0" w:after="200" w:line="276" w:lineRule="auto"/>
      <w:ind w:left="720"/>
      <w:jc w:val="left"/>
      <w:outlineLvl w:val="9"/>
    </w:pPr>
    <w:rPr>
      <w:rFonts w:ascii="Calibri" w:hAnsi="Calibri"/>
      <w:sz w:val="22"/>
      <w:szCs w:val="22"/>
      <w:lang w:eastAsia="en-US"/>
    </w:rPr>
  </w:style>
  <w:style w:type="character" w:styleId="Hipercze">
    <w:name w:val="Hyperlink"/>
    <w:basedOn w:val="Domylnaczcionkaakapitu"/>
    <w:uiPriority w:val="99"/>
    <w:unhideWhenUsed/>
    <w:rsid w:val="000A778A"/>
    <w:rPr>
      <w:color w:val="0000FF" w:themeColor="hyperlink"/>
      <w:u w:val="single"/>
    </w:rPr>
  </w:style>
  <w:style w:type="character" w:customStyle="1" w:styleId="Nierozpoznanawzmianka1">
    <w:name w:val="Nierozpoznana wzmianka1"/>
    <w:basedOn w:val="Domylnaczcionkaakapitu"/>
    <w:uiPriority w:val="99"/>
    <w:semiHidden/>
    <w:unhideWhenUsed/>
    <w:rsid w:val="000F5DD0"/>
    <w:rPr>
      <w:color w:val="605E5C"/>
      <w:shd w:val="clear" w:color="auto" w:fill="E1DFDD"/>
    </w:rPr>
  </w:style>
  <w:style w:type="paragraph" w:customStyle="1" w:styleId="Standard">
    <w:name w:val="Standard"/>
    <w:rsid w:val="005F5EC3"/>
    <w:pPr>
      <w:suppressAutoHyphens/>
      <w:autoSpaceDN w:val="0"/>
      <w:textAlignment w:val="baseline"/>
    </w:pPr>
    <w:rPr>
      <w:rFonts w:ascii="Times New Roman" w:eastAsia="Times New Roman" w:hAnsi="Times New Roman"/>
      <w:kern w:val="3"/>
      <w:sz w:val="20"/>
      <w:szCs w:val="20"/>
      <w:lang w:eastAsia="zh-CN"/>
    </w:rPr>
  </w:style>
  <w:style w:type="character" w:customStyle="1" w:styleId="AkapitzlistZnak">
    <w:name w:val="Akapit z listą Znak"/>
    <w:aliases w:val="Podsis rysunku Znak,Colorful List Accent 1 Znak,Medium Grid 1 Accent 2 Znak,Medium Grid 1 - Accent 21 Znak,List Paragraph Znak1,Akapit z listą BS Znak"/>
    <w:link w:val="Akapitzlist"/>
    <w:uiPriority w:val="99"/>
    <w:qFormat/>
    <w:locked/>
    <w:rsid w:val="00605F7B"/>
    <w:rPr>
      <w:rFonts w:ascii="Times New Roman" w:eastAsia="Times New Roman" w:hAnsi="Times New Roman"/>
      <w:sz w:val="24"/>
      <w:szCs w:val="20"/>
    </w:rPr>
  </w:style>
  <w:style w:type="paragraph" w:customStyle="1" w:styleId="Default">
    <w:name w:val="Default"/>
    <w:rsid w:val="003A37EC"/>
    <w:pPr>
      <w:autoSpaceDE w:val="0"/>
      <w:autoSpaceDN w:val="0"/>
      <w:adjustRightInd w:val="0"/>
    </w:pPr>
    <w:rPr>
      <w:rFonts w:ascii="Times New Roman" w:eastAsiaTheme="minorHAnsi" w:hAnsi="Times New Roman"/>
      <w:color w:val="000000"/>
      <w:sz w:val="24"/>
      <w:szCs w:val="24"/>
      <w:lang w:eastAsia="en-US"/>
    </w:rPr>
  </w:style>
  <w:style w:type="character" w:styleId="Pogrubienie">
    <w:name w:val="Strong"/>
    <w:basedOn w:val="Domylnaczcionkaakapitu"/>
    <w:uiPriority w:val="22"/>
    <w:qFormat/>
    <w:locked/>
    <w:rsid w:val="003A37EC"/>
    <w:rPr>
      <w:b/>
      <w:bCs/>
    </w:rPr>
  </w:style>
  <w:style w:type="paragraph" w:styleId="Tekstpodstawowy">
    <w:name w:val="Body Text"/>
    <w:basedOn w:val="Normalny"/>
    <w:link w:val="TekstpodstawowyZnak"/>
    <w:uiPriority w:val="99"/>
    <w:semiHidden/>
    <w:unhideWhenUsed/>
    <w:rsid w:val="003A37EC"/>
    <w:pPr>
      <w:spacing w:after="120"/>
    </w:pPr>
  </w:style>
  <w:style w:type="character" w:customStyle="1" w:styleId="TekstpodstawowyZnak">
    <w:name w:val="Tekst podstawowy Znak"/>
    <w:basedOn w:val="Domylnaczcionkaakapitu"/>
    <w:link w:val="Tekstpodstawowy"/>
    <w:uiPriority w:val="99"/>
    <w:semiHidden/>
    <w:rsid w:val="003A37EC"/>
    <w:rPr>
      <w:rFonts w:ascii="Times New Roman" w:eastAsia="Times New Roman" w:hAnsi="Times New Roman"/>
      <w:sz w:val="24"/>
      <w:szCs w:val="20"/>
    </w:rPr>
  </w:style>
  <w:style w:type="table" w:customStyle="1" w:styleId="TableNormal">
    <w:name w:val="Table Normal"/>
    <w:uiPriority w:val="2"/>
    <w:semiHidden/>
    <w:unhideWhenUsed/>
    <w:qFormat/>
    <w:rsid w:val="003A37EC"/>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Rozdziagwny">
    <w:name w:val="Rozdział główny"/>
    <w:basedOn w:val="Normalny"/>
    <w:next w:val="Normalny"/>
    <w:uiPriority w:val="1"/>
    <w:qFormat/>
    <w:rsid w:val="003A37EC"/>
    <w:pPr>
      <w:widowControl w:val="0"/>
      <w:spacing w:before="0" w:after="160" w:line="360" w:lineRule="auto"/>
      <w:ind w:left="567" w:hanging="567"/>
    </w:pPr>
    <w:rPr>
      <w:rFonts w:ascii="Calibri" w:eastAsia="Calibri" w:hAnsi="Calibri"/>
      <w:b/>
      <w:sz w:val="28"/>
      <w:szCs w:val="28"/>
      <w:lang w:eastAsia="en-US"/>
    </w:rPr>
  </w:style>
  <w:style w:type="paragraph" w:customStyle="1" w:styleId="Rozdziagwny3poziom">
    <w:name w:val="Rozdział główny 3 poziom"/>
    <w:basedOn w:val="Normalny"/>
    <w:uiPriority w:val="59"/>
    <w:qFormat/>
    <w:rsid w:val="003A37EC"/>
  </w:style>
  <w:style w:type="paragraph" w:customStyle="1" w:styleId="Akapitzlista">
    <w:name w:val="Akapit z listą a)"/>
    <w:basedOn w:val="Akapitzlist"/>
    <w:qFormat/>
    <w:rsid w:val="003A37EC"/>
    <w:pPr>
      <w:tabs>
        <w:tab w:val="num" w:pos="360"/>
      </w:tabs>
      <w:spacing w:before="0" w:after="160" w:line="259" w:lineRule="auto"/>
      <w:ind w:left="1134" w:hanging="567"/>
      <w:contextualSpacing w:val="0"/>
      <w:outlineLvl w:val="9"/>
    </w:pPr>
    <w:rPr>
      <w:rFonts w:ascii="Calibri" w:eastAsia="Calibri" w:hAnsi="Calibri"/>
      <w:sz w:val="22"/>
      <w:szCs w:val="22"/>
      <w:lang w:eastAsia="en-US"/>
    </w:rPr>
  </w:style>
  <w:style w:type="table" w:styleId="Tabela-Siatka">
    <w:name w:val="Table Grid"/>
    <w:basedOn w:val="Standardowy"/>
    <w:uiPriority w:val="39"/>
    <w:locked/>
    <w:rsid w:val="003A37EC"/>
    <w:rPr>
      <w:rFonts w:asciiTheme="minorHAnsi" w:eastAsiaTheme="minorHAnsi" w:hAnsiTheme="minorHAnsi" w:cstheme="minorBid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7E6D8A"/>
    <w:pPr>
      <w:tabs>
        <w:tab w:val="center" w:pos="4536"/>
        <w:tab w:val="right" w:pos="9072"/>
      </w:tabs>
      <w:spacing w:before="0"/>
    </w:pPr>
  </w:style>
  <w:style w:type="character" w:customStyle="1" w:styleId="NagwekZnak">
    <w:name w:val="Nagłówek Znak"/>
    <w:basedOn w:val="Domylnaczcionkaakapitu"/>
    <w:link w:val="Nagwek"/>
    <w:uiPriority w:val="99"/>
    <w:rsid w:val="007E6D8A"/>
    <w:rPr>
      <w:rFonts w:ascii="Times New Roman" w:eastAsia="Times New Roman" w:hAnsi="Times New Roman"/>
      <w:sz w:val="24"/>
      <w:szCs w:val="20"/>
    </w:rPr>
  </w:style>
  <w:style w:type="paragraph" w:styleId="Stopka">
    <w:name w:val="footer"/>
    <w:basedOn w:val="Normalny"/>
    <w:link w:val="StopkaZnak"/>
    <w:uiPriority w:val="99"/>
    <w:unhideWhenUsed/>
    <w:rsid w:val="007E6D8A"/>
    <w:pPr>
      <w:tabs>
        <w:tab w:val="center" w:pos="4536"/>
        <w:tab w:val="right" w:pos="9072"/>
      </w:tabs>
      <w:spacing w:before="0"/>
    </w:pPr>
  </w:style>
  <w:style w:type="character" w:customStyle="1" w:styleId="StopkaZnak">
    <w:name w:val="Stopka Znak"/>
    <w:basedOn w:val="Domylnaczcionkaakapitu"/>
    <w:link w:val="Stopka"/>
    <w:uiPriority w:val="99"/>
    <w:rsid w:val="007E6D8A"/>
    <w:rPr>
      <w:rFonts w:ascii="Times New Roman" w:eastAsia="Times New Roman" w:hAnsi="Times New Roman"/>
      <w:sz w:val="24"/>
      <w:szCs w:val="20"/>
    </w:rPr>
  </w:style>
  <w:style w:type="character" w:customStyle="1" w:styleId="Nagwek3Znak">
    <w:name w:val="Nagłówek 3 Znak"/>
    <w:basedOn w:val="Domylnaczcionkaakapitu"/>
    <w:link w:val="Nagwek3"/>
    <w:uiPriority w:val="9"/>
    <w:rsid w:val="00A900C7"/>
    <w:rPr>
      <w:rFonts w:ascii="Times New Roman" w:eastAsia="Times New Roman" w:hAnsi="Times New Roman"/>
      <w:b/>
      <w:bCs/>
      <w:sz w:val="27"/>
      <w:szCs w:val="27"/>
    </w:rPr>
  </w:style>
  <w:style w:type="paragraph" w:styleId="NormalnyWeb">
    <w:name w:val="Normal (Web)"/>
    <w:basedOn w:val="Normalny"/>
    <w:uiPriority w:val="99"/>
    <w:unhideWhenUsed/>
    <w:rsid w:val="00A900C7"/>
    <w:pPr>
      <w:spacing w:before="100" w:beforeAutospacing="1" w:after="100" w:afterAutospacing="1"/>
      <w:jc w:val="left"/>
      <w:outlineLvl w:val="9"/>
    </w:pPr>
    <w:rPr>
      <w:szCs w:val="24"/>
    </w:rPr>
  </w:style>
  <w:style w:type="character" w:customStyle="1" w:styleId="Teksttreci">
    <w:name w:val="Tekst treści_"/>
    <w:basedOn w:val="Domylnaczcionkaakapitu"/>
    <w:link w:val="Teksttreci0"/>
    <w:rsid w:val="00E90AC3"/>
    <w:rPr>
      <w:rFonts w:cs="Calibri"/>
      <w:sz w:val="20"/>
      <w:szCs w:val="20"/>
    </w:rPr>
  </w:style>
  <w:style w:type="paragraph" w:customStyle="1" w:styleId="Teksttreci0">
    <w:name w:val="Tekst treści"/>
    <w:basedOn w:val="Normalny"/>
    <w:link w:val="Teksttreci"/>
    <w:rsid w:val="00E90AC3"/>
    <w:pPr>
      <w:widowControl w:val="0"/>
      <w:spacing w:before="0"/>
      <w:jc w:val="left"/>
      <w:outlineLvl w:val="9"/>
    </w:pPr>
    <w:rPr>
      <w:rFonts w:ascii="Calibri" w:eastAsia="Calibri" w:hAnsi="Calibri" w:cs="Calibri"/>
      <w:sz w:val="20"/>
    </w:rPr>
  </w:style>
  <w:style w:type="character" w:styleId="Nierozpoznanawzmianka">
    <w:name w:val="Unresolved Mention"/>
    <w:basedOn w:val="Domylnaczcionkaakapitu"/>
    <w:uiPriority w:val="99"/>
    <w:semiHidden/>
    <w:unhideWhenUsed/>
    <w:rsid w:val="004844C5"/>
    <w:rPr>
      <w:color w:val="605E5C"/>
      <w:shd w:val="clear" w:color="auto" w:fill="E1DFDD"/>
    </w:rPr>
  </w:style>
  <w:style w:type="character" w:customStyle="1" w:styleId="apple-converted-space">
    <w:name w:val="apple-converted-space"/>
    <w:basedOn w:val="Domylnaczcionkaakapitu"/>
    <w:rsid w:val="00AD54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96277">
      <w:bodyDiv w:val="1"/>
      <w:marLeft w:val="0"/>
      <w:marRight w:val="0"/>
      <w:marTop w:val="0"/>
      <w:marBottom w:val="0"/>
      <w:divBdr>
        <w:top w:val="none" w:sz="0" w:space="0" w:color="auto"/>
        <w:left w:val="none" w:sz="0" w:space="0" w:color="auto"/>
        <w:bottom w:val="none" w:sz="0" w:space="0" w:color="auto"/>
        <w:right w:val="none" w:sz="0" w:space="0" w:color="auto"/>
      </w:divBdr>
    </w:div>
    <w:div w:id="184369089">
      <w:bodyDiv w:val="1"/>
      <w:marLeft w:val="0"/>
      <w:marRight w:val="0"/>
      <w:marTop w:val="0"/>
      <w:marBottom w:val="0"/>
      <w:divBdr>
        <w:top w:val="none" w:sz="0" w:space="0" w:color="auto"/>
        <w:left w:val="none" w:sz="0" w:space="0" w:color="auto"/>
        <w:bottom w:val="none" w:sz="0" w:space="0" w:color="auto"/>
        <w:right w:val="none" w:sz="0" w:space="0" w:color="auto"/>
      </w:divBdr>
      <w:divsChild>
        <w:div w:id="1856653744">
          <w:marLeft w:val="0"/>
          <w:marRight w:val="0"/>
          <w:marTop w:val="0"/>
          <w:marBottom w:val="0"/>
          <w:divBdr>
            <w:top w:val="none" w:sz="0" w:space="0" w:color="auto"/>
            <w:left w:val="none" w:sz="0" w:space="0" w:color="auto"/>
            <w:bottom w:val="none" w:sz="0" w:space="0" w:color="auto"/>
            <w:right w:val="none" w:sz="0" w:space="0" w:color="auto"/>
          </w:divBdr>
          <w:divsChild>
            <w:div w:id="1173376128">
              <w:marLeft w:val="0"/>
              <w:marRight w:val="0"/>
              <w:marTop w:val="0"/>
              <w:marBottom w:val="0"/>
              <w:divBdr>
                <w:top w:val="none" w:sz="0" w:space="0" w:color="auto"/>
                <w:left w:val="none" w:sz="0" w:space="0" w:color="auto"/>
                <w:bottom w:val="none" w:sz="0" w:space="0" w:color="auto"/>
                <w:right w:val="none" w:sz="0" w:space="0" w:color="auto"/>
              </w:divBdr>
              <w:divsChild>
                <w:div w:id="815682454">
                  <w:marLeft w:val="0"/>
                  <w:marRight w:val="0"/>
                  <w:marTop w:val="0"/>
                  <w:marBottom w:val="0"/>
                  <w:divBdr>
                    <w:top w:val="none" w:sz="0" w:space="0" w:color="auto"/>
                    <w:left w:val="none" w:sz="0" w:space="0" w:color="auto"/>
                    <w:bottom w:val="none" w:sz="0" w:space="0" w:color="auto"/>
                    <w:right w:val="none" w:sz="0" w:space="0" w:color="auto"/>
                  </w:divBdr>
                  <w:divsChild>
                    <w:div w:id="1518814788">
                      <w:marLeft w:val="0"/>
                      <w:marRight w:val="0"/>
                      <w:marTop w:val="0"/>
                      <w:marBottom w:val="0"/>
                      <w:divBdr>
                        <w:top w:val="none" w:sz="0" w:space="0" w:color="auto"/>
                        <w:left w:val="none" w:sz="0" w:space="0" w:color="auto"/>
                        <w:bottom w:val="none" w:sz="0" w:space="0" w:color="auto"/>
                        <w:right w:val="none" w:sz="0" w:space="0" w:color="auto"/>
                      </w:divBdr>
                      <w:divsChild>
                        <w:div w:id="1350251866">
                          <w:marLeft w:val="0"/>
                          <w:marRight w:val="0"/>
                          <w:marTop w:val="0"/>
                          <w:marBottom w:val="0"/>
                          <w:divBdr>
                            <w:top w:val="none" w:sz="0" w:space="0" w:color="auto"/>
                            <w:left w:val="none" w:sz="0" w:space="0" w:color="auto"/>
                            <w:bottom w:val="none" w:sz="0" w:space="0" w:color="auto"/>
                            <w:right w:val="none" w:sz="0" w:space="0" w:color="auto"/>
                          </w:divBdr>
                          <w:divsChild>
                            <w:div w:id="2042319880">
                              <w:marLeft w:val="0"/>
                              <w:marRight w:val="0"/>
                              <w:marTop w:val="0"/>
                              <w:marBottom w:val="0"/>
                              <w:divBdr>
                                <w:top w:val="none" w:sz="0" w:space="0" w:color="auto"/>
                                <w:left w:val="none" w:sz="0" w:space="0" w:color="auto"/>
                                <w:bottom w:val="none" w:sz="0" w:space="0" w:color="auto"/>
                                <w:right w:val="none" w:sz="0" w:space="0" w:color="auto"/>
                              </w:divBdr>
                              <w:divsChild>
                                <w:div w:id="168424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48658099">
      <w:bodyDiv w:val="1"/>
      <w:marLeft w:val="0"/>
      <w:marRight w:val="0"/>
      <w:marTop w:val="0"/>
      <w:marBottom w:val="0"/>
      <w:divBdr>
        <w:top w:val="none" w:sz="0" w:space="0" w:color="auto"/>
        <w:left w:val="none" w:sz="0" w:space="0" w:color="auto"/>
        <w:bottom w:val="none" w:sz="0" w:space="0" w:color="auto"/>
        <w:right w:val="none" w:sz="0" w:space="0" w:color="auto"/>
      </w:divBdr>
    </w:div>
    <w:div w:id="369649600">
      <w:bodyDiv w:val="1"/>
      <w:marLeft w:val="0"/>
      <w:marRight w:val="0"/>
      <w:marTop w:val="0"/>
      <w:marBottom w:val="0"/>
      <w:divBdr>
        <w:top w:val="none" w:sz="0" w:space="0" w:color="auto"/>
        <w:left w:val="none" w:sz="0" w:space="0" w:color="auto"/>
        <w:bottom w:val="none" w:sz="0" w:space="0" w:color="auto"/>
        <w:right w:val="none" w:sz="0" w:space="0" w:color="auto"/>
      </w:divBdr>
      <w:divsChild>
        <w:div w:id="256865846">
          <w:marLeft w:val="928"/>
          <w:marRight w:val="0"/>
          <w:marTop w:val="0"/>
          <w:marBottom w:val="0"/>
          <w:divBdr>
            <w:top w:val="none" w:sz="0" w:space="0" w:color="auto"/>
            <w:left w:val="none" w:sz="0" w:space="0" w:color="auto"/>
            <w:bottom w:val="none" w:sz="0" w:space="0" w:color="auto"/>
            <w:right w:val="none" w:sz="0" w:space="0" w:color="auto"/>
          </w:divBdr>
        </w:div>
        <w:div w:id="399445296">
          <w:marLeft w:val="1134"/>
          <w:marRight w:val="0"/>
          <w:marTop w:val="0"/>
          <w:marBottom w:val="0"/>
          <w:divBdr>
            <w:top w:val="none" w:sz="0" w:space="0" w:color="auto"/>
            <w:left w:val="none" w:sz="0" w:space="0" w:color="auto"/>
            <w:bottom w:val="none" w:sz="0" w:space="0" w:color="auto"/>
            <w:right w:val="none" w:sz="0" w:space="0" w:color="auto"/>
          </w:divBdr>
        </w:div>
        <w:div w:id="1716154298">
          <w:marLeft w:val="1134"/>
          <w:marRight w:val="0"/>
          <w:marTop w:val="0"/>
          <w:marBottom w:val="0"/>
          <w:divBdr>
            <w:top w:val="none" w:sz="0" w:space="0" w:color="auto"/>
            <w:left w:val="none" w:sz="0" w:space="0" w:color="auto"/>
            <w:bottom w:val="none" w:sz="0" w:space="0" w:color="auto"/>
            <w:right w:val="none" w:sz="0" w:space="0" w:color="auto"/>
          </w:divBdr>
        </w:div>
        <w:div w:id="1696157289">
          <w:marLeft w:val="1134"/>
          <w:marRight w:val="0"/>
          <w:marTop w:val="0"/>
          <w:marBottom w:val="0"/>
          <w:divBdr>
            <w:top w:val="none" w:sz="0" w:space="0" w:color="auto"/>
            <w:left w:val="none" w:sz="0" w:space="0" w:color="auto"/>
            <w:bottom w:val="none" w:sz="0" w:space="0" w:color="auto"/>
            <w:right w:val="none" w:sz="0" w:space="0" w:color="auto"/>
          </w:divBdr>
        </w:div>
        <w:div w:id="583954727">
          <w:marLeft w:val="1134"/>
          <w:marRight w:val="0"/>
          <w:marTop w:val="0"/>
          <w:marBottom w:val="0"/>
          <w:divBdr>
            <w:top w:val="none" w:sz="0" w:space="0" w:color="auto"/>
            <w:left w:val="none" w:sz="0" w:space="0" w:color="auto"/>
            <w:bottom w:val="none" w:sz="0" w:space="0" w:color="auto"/>
            <w:right w:val="none" w:sz="0" w:space="0" w:color="auto"/>
          </w:divBdr>
        </w:div>
      </w:divsChild>
    </w:div>
    <w:div w:id="724137905">
      <w:bodyDiv w:val="1"/>
      <w:marLeft w:val="0"/>
      <w:marRight w:val="0"/>
      <w:marTop w:val="0"/>
      <w:marBottom w:val="0"/>
      <w:divBdr>
        <w:top w:val="none" w:sz="0" w:space="0" w:color="auto"/>
        <w:left w:val="none" w:sz="0" w:space="0" w:color="auto"/>
        <w:bottom w:val="none" w:sz="0" w:space="0" w:color="auto"/>
        <w:right w:val="none" w:sz="0" w:space="0" w:color="auto"/>
      </w:divBdr>
    </w:div>
    <w:div w:id="837768182">
      <w:bodyDiv w:val="1"/>
      <w:marLeft w:val="0"/>
      <w:marRight w:val="0"/>
      <w:marTop w:val="0"/>
      <w:marBottom w:val="0"/>
      <w:divBdr>
        <w:top w:val="none" w:sz="0" w:space="0" w:color="auto"/>
        <w:left w:val="none" w:sz="0" w:space="0" w:color="auto"/>
        <w:bottom w:val="none" w:sz="0" w:space="0" w:color="auto"/>
        <w:right w:val="none" w:sz="0" w:space="0" w:color="auto"/>
      </w:divBdr>
    </w:div>
    <w:div w:id="999311424">
      <w:bodyDiv w:val="1"/>
      <w:marLeft w:val="0"/>
      <w:marRight w:val="0"/>
      <w:marTop w:val="0"/>
      <w:marBottom w:val="0"/>
      <w:divBdr>
        <w:top w:val="none" w:sz="0" w:space="0" w:color="auto"/>
        <w:left w:val="none" w:sz="0" w:space="0" w:color="auto"/>
        <w:bottom w:val="none" w:sz="0" w:space="0" w:color="auto"/>
        <w:right w:val="none" w:sz="0" w:space="0" w:color="auto"/>
      </w:divBdr>
    </w:div>
    <w:div w:id="1171523889">
      <w:bodyDiv w:val="1"/>
      <w:marLeft w:val="0"/>
      <w:marRight w:val="0"/>
      <w:marTop w:val="0"/>
      <w:marBottom w:val="0"/>
      <w:divBdr>
        <w:top w:val="none" w:sz="0" w:space="0" w:color="auto"/>
        <w:left w:val="none" w:sz="0" w:space="0" w:color="auto"/>
        <w:bottom w:val="none" w:sz="0" w:space="0" w:color="auto"/>
        <w:right w:val="none" w:sz="0" w:space="0" w:color="auto"/>
      </w:divBdr>
      <w:divsChild>
        <w:div w:id="1398477419">
          <w:marLeft w:val="928"/>
          <w:marRight w:val="0"/>
          <w:marTop w:val="0"/>
          <w:marBottom w:val="0"/>
          <w:divBdr>
            <w:top w:val="none" w:sz="0" w:space="0" w:color="auto"/>
            <w:left w:val="none" w:sz="0" w:space="0" w:color="auto"/>
            <w:bottom w:val="none" w:sz="0" w:space="0" w:color="auto"/>
            <w:right w:val="none" w:sz="0" w:space="0" w:color="auto"/>
          </w:divBdr>
        </w:div>
        <w:div w:id="737478985">
          <w:marLeft w:val="1134"/>
          <w:marRight w:val="0"/>
          <w:marTop w:val="0"/>
          <w:marBottom w:val="0"/>
          <w:divBdr>
            <w:top w:val="none" w:sz="0" w:space="0" w:color="auto"/>
            <w:left w:val="none" w:sz="0" w:space="0" w:color="auto"/>
            <w:bottom w:val="none" w:sz="0" w:space="0" w:color="auto"/>
            <w:right w:val="none" w:sz="0" w:space="0" w:color="auto"/>
          </w:divBdr>
        </w:div>
        <w:div w:id="755437189">
          <w:marLeft w:val="1134"/>
          <w:marRight w:val="0"/>
          <w:marTop w:val="0"/>
          <w:marBottom w:val="0"/>
          <w:divBdr>
            <w:top w:val="none" w:sz="0" w:space="0" w:color="auto"/>
            <w:left w:val="none" w:sz="0" w:space="0" w:color="auto"/>
            <w:bottom w:val="none" w:sz="0" w:space="0" w:color="auto"/>
            <w:right w:val="none" w:sz="0" w:space="0" w:color="auto"/>
          </w:divBdr>
        </w:div>
        <w:div w:id="489370603">
          <w:marLeft w:val="1134"/>
          <w:marRight w:val="0"/>
          <w:marTop w:val="0"/>
          <w:marBottom w:val="0"/>
          <w:divBdr>
            <w:top w:val="none" w:sz="0" w:space="0" w:color="auto"/>
            <w:left w:val="none" w:sz="0" w:space="0" w:color="auto"/>
            <w:bottom w:val="none" w:sz="0" w:space="0" w:color="auto"/>
            <w:right w:val="none" w:sz="0" w:space="0" w:color="auto"/>
          </w:divBdr>
        </w:div>
        <w:div w:id="1411660919">
          <w:marLeft w:val="1134"/>
          <w:marRight w:val="0"/>
          <w:marTop w:val="0"/>
          <w:marBottom w:val="0"/>
          <w:divBdr>
            <w:top w:val="none" w:sz="0" w:space="0" w:color="auto"/>
            <w:left w:val="none" w:sz="0" w:space="0" w:color="auto"/>
            <w:bottom w:val="none" w:sz="0" w:space="0" w:color="auto"/>
            <w:right w:val="none" w:sz="0" w:space="0" w:color="auto"/>
          </w:divBdr>
        </w:div>
      </w:divsChild>
    </w:div>
    <w:div w:id="1530678162">
      <w:bodyDiv w:val="1"/>
      <w:marLeft w:val="0"/>
      <w:marRight w:val="0"/>
      <w:marTop w:val="0"/>
      <w:marBottom w:val="0"/>
      <w:divBdr>
        <w:top w:val="none" w:sz="0" w:space="0" w:color="auto"/>
        <w:left w:val="none" w:sz="0" w:space="0" w:color="auto"/>
        <w:bottom w:val="none" w:sz="0" w:space="0" w:color="auto"/>
        <w:right w:val="none" w:sz="0" w:space="0" w:color="auto"/>
      </w:divBdr>
    </w:div>
    <w:div w:id="2057317385">
      <w:bodyDiv w:val="1"/>
      <w:marLeft w:val="0"/>
      <w:marRight w:val="0"/>
      <w:marTop w:val="0"/>
      <w:marBottom w:val="0"/>
      <w:divBdr>
        <w:top w:val="none" w:sz="0" w:space="0" w:color="auto"/>
        <w:left w:val="none" w:sz="0" w:space="0" w:color="auto"/>
        <w:bottom w:val="none" w:sz="0" w:space="0" w:color="auto"/>
        <w:right w:val="none" w:sz="0" w:space="0" w:color="auto"/>
      </w:divBdr>
    </w:div>
    <w:div w:id="2135437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ciej.lopyta@wroclaw.sa.gov.pl" TargetMode="External"/><Relationship Id="rId13" Type="http://schemas.openxmlformats.org/officeDocument/2006/relationships/hyperlink" Target="mailto:srnysa@nysa.sr.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ciej.lopyta@wroclaw.sa.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ciej.lopyta@wroclaw.sa.gov.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maciej.lopyta@wroclaw.sa.gov.pl" TargetMode="External"/><Relationship Id="rId4" Type="http://schemas.openxmlformats.org/officeDocument/2006/relationships/settings" Target="settings.xml"/><Relationship Id="rId9" Type="http://schemas.openxmlformats.org/officeDocument/2006/relationships/hyperlink" Target="mailto:maciej.lopyta@wroclaw.sa.gov.pl" TargetMode="External"/><Relationship Id="rId14" Type="http://schemas.openxmlformats.org/officeDocument/2006/relationships/hyperlink" Target="mailto:iod@nysa.sr.gov.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E87E3-1916-4368-A226-815C1638A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18</Pages>
  <Words>8303</Words>
  <Characters>51845</Characters>
  <Application>Microsoft Office Word</Application>
  <DocSecurity>0</DocSecurity>
  <Lines>432</Lines>
  <Paragraphs>120</Paragraphs>
  <ScaleCrop>false</ScaleCrop>
  <HeadingPairs>
    <vt:vector size="2" baseType="variant">
      <vt:variant>
        <vt:lpstr>Tytuł</vt:lpstr>
      </vt:variant>
      <vt:variant>
        <vt:i4>1</vt:i4>
      </vt:variant>
    </vt:vector>
  </HeadingPairs>
  <TitlesOfParts>
    <vt:vector size="1" baseType="lpstr">
      <vt:lpstr>UMOWA NR   …</vt:lpstr>
    </vt:vector>
  </TitlesOfParts>
  <Company/>
  <LinksUpToDate>false</LinksUpToDate>
  <CharactersWithSpaces>60028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dc:title>
  <dc:subject/>
  <dc:creator>Semp Janusz</dc:creator>
  <cp:keywords/>
  <dc:description/>
  <cp:lastModifiedBy>Chrobak Elżbieta</cp:lastModifiedBy>
  <cp:revision>66</cp:revision>
  <cp:lastPrinted>2026-04-02T08:05:00Z</cp:lastPrinted>
  <dcterms:created xsi:type="dcterms:W3CDTF">2026-02-06T06:44:00Z</dcterms:created>
  <dcterms:modified xsi:type="dcterms:W3CDTF">2026-04-03T09:01:00Z</dcterms:modified>
</cp:coreProperties>
</file>